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417C5" w14:textId="77777777"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77777777" w:rsidR="004A500C" w:rsidRPr="00064EBC" w:rsidRDefault="004A500C" w:rsidP="00CA2C5C">
            <w:r w:rsidRPr="00064EBC">
              <w:t>Title of project:</w:t>
            </w:r>
          </w:p>
        </w:tc>
        <w:tc>
          <w:tcPr>
            <w:tcW w:w="5754" w:type="dxa"/>
          </w:tcPr>
          <w:p w14:paraId="057D1DBA" w14:textId="789313FE" w:rsidR="004A500C" w:rsidRPr="00C60C30" w:rsidRDefault="00853A68" w:rsidP="00C73001">
            <w:pPr>
              <w:autoSpaceDE/>
              <w:autoSpaceDN/>
              <w:adjustRightInd/>
              <w:spacing w:before="0" w:after="0"/>
              <w:rPr>
                <w:i/>
              </w:rPr>
            </w:pPr>
            <w:bookmarkStart w:id="3" w:name="_Hlk55808947"/>
            <w:r w:rsidRPr="006C693F">
              <w:rPr>
                <w:b/>
                <w:bCs/>
              </w:rPr>
              <w:t>An analysis of the nature of landscape scale pressures</w:t>
            </w:r>
            <w:r>
              <w:rPr>
                <w:b/>
                <w:bCs/>
              </w:rPr>
              <w:t>,</w:t>
            </w:r>
            <w:r w:rsidRPr="006C693F">
              <w:rPr>
                <w:b/>
                <w:bCs/>
              </w:rPr>
              <w:t xml:space="preserve"> and processes </w:t>
            </w:r>
            <w:r>
              <w:rPr>
                <w:b/>
                <w:bCs/>
              </w:rPr>
              <w:t xml:space="preserve">and approaches </w:t>
            </w:r>
            <w:r w:rsidRPr="006C693F">
              <w:rPr>
                <w:b/>
                <w:bCs/>
              </w:rPr>
              <w:t xml:space="preserve">to </w:t>
            </w:r>
            <w:r>
              <w:rPr>
                <w:b/>
                <w:bCs/>
              </w:rPr>
              <w:t xml:space="preserve">identify and </w:t>
            </w:r>
            <w:r w:rsidRPr="006C693F">
              <w:rPr>
                <w:b/>
                <w:bCs/>
              </w:rPr>
              <w:t>address these</w:t>
            </w:r>
            <w:r>
              <w:rPr>
                <w:b/>
                <w:bCs/>
              </w:rPr>
              <w:t>,</w:t>
            </w:r>
            <w:r w:rsidRPr="006C693F">
              <w:rPr>
                <w:b/>
                <w:bCs/>
              </w:rPr>
              <w:t xml:space="preserve"> through consultation</w:t>
            </w:r>
            <w:r>
              <w:rPr>
                <w:b/>
                <w:bCs/>
              </w:rPr>
              <w:t>s</w:t>
            </w:r>
            <w:r w:rsidRPr="006C693F">
              <w:rPr>
                <w:b/>
                <w:bCs/>
              </w:rPr>
              <w:t xml:space="preserve"> with JNCC international project implementation partners in South America, the UK Overseas Territories and Southern Africa. </w:t>
            </w:r>
            <w:bookmarkEnd w:id="3"/>
          </w:p>
        </w:tc>
      </w:tr>
      <w:tr w:rsidR="004A500C" w:rsidRPr="00064EBC" w14:paraId="314E4760" w14:textId="77777777" w:rsidTr="00CA2C5C">
        <w:tc>
          <w:tcPr>
            <w:tcW w:w="3227" w:type="dxa"/>
          </w:tcPr>
          <w:p w14:paraId="4C93C8F1"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5C90926D" w14:textId="5FE40CCE" w:rsidR="004A500C" w:rsidRPr="00C73001" w:rsidRDefault="00C73001" w:rsidP="00CA2C5C">
            <w:pPr>
              <w:rPr>
                <w:b/>
                <w:bCs/>
              </w:rPr>
            </w:pPr>
            <w:r>
              <w:rPr>
                <w:b/>
                <w:bCs/>
              </w:rPr>
              <w:t>Friday 29</w:t>
            </w:r>
            <w:r w:rsidRPr="00C73001">
              <w:rPr>
                <w:b/>
                <w:bCs/>
              </w:rPr>
              <w:t xml:space="preserve"> January 2021 @ 16:00 hours</w:t>
            </w:r>
          </w:p>
        </w:tc>
      </w:tr>
      <w:tr w:rsidR="004A500C" w:rsidRPr="00064EBC" w14:paraId="66562080" w14:textId="77777777" w:rsidTr="00CA2C5C">
        <w:tc>
          <w:tcPr>
            <w:tcW w:w="3227" w:type="dxa"/>
          </w:tcPr>
          <w:p w14:paraId="2314F74F" w14:textId="77777777" w:rsidR="004A500C" w:rsidRPr="00E35726" w:rsidRDefault="004A500C" w:rsidP="00CA2C5C">
            <w:r w:rsidRPr="00064EBC">
              <w:t>Contract Reference No</w:t>
            </w:r>
            <w:r>
              <w:t>:</w:t>
            </w:r>
          </w:p>
        </w:tc>
        <w:tc>
          <w:tcPr>
            <w:tcW w:w="5754" w:type="dxa"/>
          </w:tcPr>
          <w:p w14:paraId="76604579" w14:textId="1AF1C69B" w:rsidR="004A500C" w:rsidRPr="00C73001" w:rsidRDefault="00C73001" w:rsidP="00CA2C5C">
            <w:pPr>
              <w:rPr>
                <w:b/>
                <w:bCs/>
                <w:highlight w:val="yellow"/>
              </w:rPr>
            </w:pPr>
            <w:r w:rsidRPr="00C73001">
              <w:rPr>
                <w:b/>
                <w:bCs/>
              </w:rPr>
              <w:t>C20-0307-1520</w:t>
            </w:r>
          </w:p>
        </w:tc>
      </w:tr>
      <w:tr w:rsidR="004A500C" w:rsidRPr="00064EBC" w14:paraId="29705F66" w14:textId="77777777" w:rsidTr="00CA2C5C">
        <w:trPr>
          <w:trHeight w:val="1728"/>
        </w:trPr>
        <w:tc>
          <w:tcPr>
            <w:tcW w:w="3227" w:type="dxa"/>
          </w:tcPr>
          <w:p w14:paraId="1129BDEC" w14:textId="77777777" w:rsidR="004A500C" w:rsidRPr="00064EBC" w:rsidRDefault="004A500C" w:rsidP="00CA2C5C">
            <w:r w:rsidRPr="00064EBC">
              <w:t>Address for tender submission:</w:t>
            </w:r>
          </w:p>
        </w:tc>
        <w:tc>
          <w:tcPr>
            <w:tcW w:w="5754" w:type="dxa"/>
          </w:tcPr>
          <w:p w14:paraId="0967BE09" w14:textId="485CD7AA" w:rsidR="004A5F57" w:rsidRDefault="004A500C" w:rsidP="00CA2C5C">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77B4EBFB" w:rsidR="004A500C" w:rsidRPr="00880CFB" w:rsidRDefault="004A500C" w:rsidP="00CA2C5C">
            <w:r w:rsidRPr="00880CFB">
              <w:t>PLEASE DO NOT SEND TENDERS DIRECTLY TO</w:t>
            </w:r>
            <w:r w:rsidR="0062560E">
              <w:t xml:space="preserve"> </w:t>
            </w:r>
            <w:r w:rsidR="00AD50F4">
              <w:t>MATT SMITH OR TONY WEIGHELL</w:t>
            </w:r>
            <w:r w:rsidR="002540B8">
              <w:t xml:space="preserve"> OR</w:t>
            </w:r>
            <w:r>
              <w:t xml:space="preserve"> </w:t>
            </w:r>
            <w:r w:rsidRPr="00880CFB">
              <w:t>DORA IANTOSCA VIA THEIR PERSONAL EMAIL ADDRESSES, AS THIS WILL INVALIDATE YOUR TENDER</w:t>
            </w:r>
          </w:p>
          <w:p w14:paraId="4110B7B2" w14:textId="77777777" w:rsidR="004A500C" w:rsidRDefault="004A500C" w:rsidP="00CA2C5C">
            <w:r>
              <w:t>Tender responses must be less than 10 MB in size.</w:t>
            </w:r>
          </w:p>
          <w:p w14:paraId="396408FF" w14:textId="77777777"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4DB9F69A" w14:textId="77777777" w:rsidR="004A500C" w:rsidRDefault="004A500C" w:rsidP="00CA2C5C">
            <w:r>
              <w:t>Sue Wenlock</w:t>
            </w:r>
            <w:r w:rsidRPr="00941785">
              <w:t xml:space="preserve"> </w:t>
            </w:r>
            <w:r>
              <w:t>(</w:t>
            </w:r>
            <w:r w:rsidRPr="000F56B5">
              <w:t>0</w:t>
            </w:r>
            <w:r>
              <w:t xml:space="preserve">0 44 </w:t>
            </w:r>
            <w:r w:rsidRPr="000F56B5">
              <w:t>1733 866880</w:t>
            </w:r>
            <w:r>
              <w:t>)</w:t>
            </w:r>
          </w:p>
          <w:p w14:paraId="72365539"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691EA85F" w14:textId="77777777" w:rsidTr="00CA2C5C">
        <w:tc>
          <w:tcPr>
            <w:tcW w:w="3227" w:type="dxa"/>
          </w:tcPr>
          <w:p w14:paraId="570890EA"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489A7E83" w14:textId="77777777" w:rsidR="006B6455" w:rsidRDefault="006B6455" w:rsidP="006B6455">
            <w:pPr>
              <w:contextualSpacing/>
            </w:pPr>
            <w:r>
              <w:t>Joint Nature Conservation Committee</w:t>
            </w:r>
          </w:p>
          <w:p w14:paraId="69F43045" w14:textId="77777777" w:rsidR="006B6455" w:rsidRDefault="006B6455" w:rsidP="006B6455">
            <w:pPr>
              <w:contextualSpacing/>
            </w:pPr>
            <w:r>
              <w:t>Email: matt.smith@jncc.gov.uk</w:t>
            </w:r>
          </w:p>
          <w:p w14:paraId="75085C26" w14:textId="57ECA83F" w:rsidR="006B6455" w:rsidRDefault="006B6455" w:rsidP="006B6455">
            <w:pPr>
              <w:contextualSpacing/>
            </w:pPr>
            <w:r>
              <w:t>Tel: 01733 562626</w:t>
            </w:r>
          </w:p>
          <w:p w14:paraId="6A21EB82" w14:textId="2CFF6948" w:rsidR="006B6455" w:rsidRDefault="006B6455" w:rsidP="00CA2C5C">
            <w:pPr>
              <w:contextualSpacing/>
            </w:pPr>
          </w:p>
          <w:p w14:paraId="5D76B450" w14:textId="066CE89F" w:rsidR="006B6455" w:rsidRDefault="006B6455" w:rsidP="00CA2C5C">
            <w:pPr>
              <w:contextualSpacing/>
            </w:pPr>
            <w:r>
              <w:t>OR</w:t>
            </w:r>
          </w:p>
          <w:p w14:paraId="1B24CE0B" w14:textId="77777777" w:rsidR="006B6455" w:rsidRDefault="006B6455" w:rsidP="00CA2C5C">
            <w:pPr>
              <w:contextualSpacing/>
            </w:pPr>
          </w:p>
          <w:p w14:paraId="7EAC3812" w14:textId="5CC419E2" w:rsidR="004A500C" w:rsidRPr="00EE6849" w:rsidRDefault="004A500C" w:rsidP="00CA2C5C">
            <w:pPr>
              <w:contextualSpacing/>
            </w:pPr>
            <w:r w:rsidRPr="00EE6849">
              <w:t>Joint Nature Conservation Committee</w:t>
            </w:r>
          </w:p>
          <w:p w14:paraId="2FF00D4A" w14:textId="7D04C21F" w:rsidR="004A500C" w:rsidRDefault="004A500C" w:rsidP="00CA2C5C">
            <w:pPr>
              <w:contextualSpacing/>
            </w:pPr>
            <w:r w:rsidRPr="00EE6849">
              <w:t xml:space="preserve">Email: </w:t>
            </w:r>
            <w:r w:rsidR="00491EB9">
              <w:t>tony.weighell@jncc.gov.uk</w:t>
            </w:r>
          </w:p>
          <w:p w14:paraId="273AA860" w14:textId="6948A1AA" w:rsidR="004A500C" w:rsidRDefault="004A5F57" w:rsidP="00CA2C5C">
            <w:pPr>
              <w:contextualSpacing/>
            </w:pPr>
            <w:r>
              <w:t>Tel:</w:t>
            </w:r>
            <w:r w:rsidR="0000675B">
              <w:t xml:space="preserve"> 01733 562626</w:t>
            </w:r>
          </w:p>
          <w:p w14:paraId="78A83C4F" w14:textId="7EF49DC7" w:rsidR="004A500C" w:rsidRPr="00064EBC" w:rsidRDefault="004A500C" w:rsidP="004A500C">
            <w:pPr>
              <w:contextualSpacing/>
            </w:pPr>
          </w:p>
        </w:tc>
      </w:tr>
      <w:tr w:rsidR="004A500C" w:rsidRPr="00064EBC" w:rsidDel="00872424" w14:paraId="55790ABB" w14:textId="77777777" w:rsidTr="00CA2C5C">
        <w:tc>
          <w:tcPr>
            <w:tcW w:w="3227" w:type="dxa"/>
          </w:tcPr>
          <w:p w14:paraId="582E2BB0"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14:paraId="7E4EDD58" w14:textId="2AB21F5B" w:rsidR="004A500C" w:rsidRPr="00B703CA" w:rsidRDefault="004A500C" w:rsidP="00CA2C5C">
            <w:pPr>
              <w:contextualSpacing/>
            </w:pPr>
            <w:r w:rsidRPr="00B703CA">
              <w:t>Dora Iantosca</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25A655FE" w:rsidR="004A500C" w:rsidRPr="00E2154F" w:rsidRDefault="004A500C" w:rsidP="00CA2C5C">
            <w:pPr>
              <w:contextualSpacing/>
            </w:pPr>
            <w:r w:rsidRPr="00B703CA">
              <w:t xml:space="preserve">Email: </w:t>
            </w:r>
            <w:hyperlink r:id="rId9" w:history="1">
              <w:r w:rsidRPr="00B703CA">
                <w:rPr>
                  <w:rStyle w:val="Hyperlink"/>
                </w:rPr>
                <w:t>Dora.Iantosca@jncc.gov.uk</w:t>
              </w:r>
            </w:hyperlink>
            <w:r w:rsidR="00E2154F">
              <w:rPr>
                <w:rStyle w:val="Hyperlink"/>
              </w:rPr>
              <w:t xml:space="preserve"> </w:t>
            </w:r>
          </w:p>
          <w:p w14:paraId="1EE51590" w14:textId="2CCA66CE" w:rsidR="004A500C" w:rsidRPr="00064EBC" w:rsidDel="00872424" w:rsidRDefault="004A500C" w:rsidP="00CA2C5C"/>
        </w:tc>
      </w:tr>
      <w:tr w:rsidR="004A500C" w:rsidRPr="00064EBC" w14:paraId="23EF8367" w14:textId="77777777" w:rsidTr="00CA2C5C">
        <w:tc>
          <w:tcPr>
            <w:tcW w:w="3227" w:type="dxa"/>
          </w:tcPr>
          <w:p w14:paraId="1F9D8479" w14:textId="77777777" w:rsidR="004A500C" w:rsidRPr="00064EBC" w:rsidRDefault="004A500C" w:rsidP="00CA2C5C">
            <w:r w:rsidRPr="00064EBC">
              <w:t>Proposed start-date:</w:t>
            </w:r>
          </w:p>
        </w:tc>
        <w:tc>
          <w:tcPr>
            <w:tcW w:w="5754" w:type="dxa"/>
          </w:tcPr>
          <w:p w14:paraId="78EFD5F1" w14:textId="6A638A1A" w:rsidR="004A500C" w:rsidRPr="00064EBC" w:rsidRDefault="00C73001" w:rsidP="00CA2C5C">
            <w:r>
              <w:t>5</w:t>
            </w:r>
            <w:r w:rsidR="009B79B2" w:rsidRPr="00C60C30">
              <w:rPr>
                <w:vertAlign w:val="superscript"/>
              </w:rPr>
              <w:t>th</w:t>
            </w:r>
            <w:r w:rsidR="009B79B2">
              <w:t xml:space="preserve"> </w:t>
            </w:r>
            <w:r w:rsidR="0023064F">
              <w:t>February</w:t>
            </w:r>
            <w:r w:rsidR="00640A83">
              <w:t>,</w:t>
            </w:r>
            <w:r w:rsidR="00C64A7D">
              <w:rPr>
                <w:vertAlign w:val="superscript"/>
              </w:rPr>
              <w:t xml:space="preserve"> </w:t>
            </w:r>
            <w:r w:rsidR="00C64A7D">
              <w:t>2021</w:t>
            </w:r>
          </w:p>
        </w:tc>
      </w:tr>
      <w:tr w:rsidR="004A500C" w:rsidRPr="00064EBC" w14:paraId="64B653D4" w14:textId="77777777" w:rsidTr="00CA2C5C">
        <w:tc>
          <w:tcPr>
            <w:tcW w:w="3227" w:type="dxa"/>
          </w:tcPr>
          <w:p w14:paraId="3690BBD8" w14:textId="77777777" w:rsidR="004A500C" w:rsidRPr="008C3197" w:rsidRDefault="004A500C" w:rsidP="00CA2C5C">
            <w:r w:rsidRPr="008C3197">
              <w:t>Proposed end-date:</w:t>
            </w:r>
          </w:p>
        </w:tc>
        <w:tc>
          <w:tcPr>
            <w:tcW w:w="5754" w:type="dxa"/>
          </w:tcPr>
          <w:p w14:paraId="69831480" w14:textId="70BA245F" w:rsidR="004A500C" w:rsidRPr="008C3197" w:rsidRDefault="00C64A7D" w:rsidP="00CA2C5C">
            <w:r>
              <w:t>31</w:t>
            </w:r>
            <w:r w:rsidRPr="00C64A7D">
              <w:rPr>
                <w:vertAlign w:val="superscript"/>
              </w:rPr>
              <w:t>st</w:t>
            </w:r>
            <w:r>
              <w:t xml:space="preserve"> March 2021</w:t>
            </w:r>
          </w:p>
        </w:tc>
      </w:tr>
    </w:tbl>
    <w:p w14:paraId="3C83B460" w14:textId="77777777" w:rsidR="00853A68" w:rsidRDefault="00853A68" w:rsidP="002E2F9C">
      <w:pPr>
        <w:autoSpaceDE/>
        <w:autoSpaceDN/>
        <w:adjustRightInd/>
        <w:spacing w:before="0" w:after="0"/>
        <w:jc w:val="center"/>
        <w:rPr>
          <w:b/>
          <w:bCs/>
        </w:rPr>
      </w:pPr>
      <w:bookmarkStart w:id="4" w:name="_Toc368410313"/>
      <w:bookmarkStart w:id="5" w:name="_Toc212344498"/>
      <w:bookmarkStart w:id="6" w:name="_Toc212344680"/>
      <w:bookmarkStart w:id="7" w:name="_Toc304551884"/>
      <w:bookmarkStart w:id="8" w:name="_Toc304552193"/>
    </w:p>
    <w:p w14:paraId="28F85360" w14:textId="77777777" w:rsidR="00C73001" w:rsidRDefault="00C73001" w:rsidP="002E2F9C">
      <w:pPr>
        <w:autoSpaceDE/>
        <w:autoSpaceDN/>
        <w:adjustRightInd/>
        <w:spacing w:before="0" w:after="0"/>
        <w:jc w:val="center"/>
        <w:rPr>
          <w:b/>
          <w:bCs/>
        </w:rPr>
      </w:pPr>
    </w:p>
    <w:p w14:paraId="3ABD1540" w14:textId="6BD6C2B4" w:rsidR="004A500C" w:rsidRPr="00C60C30" w:rsidRDefault="00FC5806" w:rsidP="002E2F9C">
      <w:pPr>
        <w:autoSpaceDE/>
        <w:autoSpaceDN/>
        <w:adjustRightInd/>
        <w:spacing w:before="0" w:after="0"/>
        <w:jc w:val="center"/>
        <w:rPr>
          <w:b/>
          <w:bCs/>
          <w:kern w:val="32"/>
          <w:sz w:val="32"/>
          <w:szCs w:val="32"/>
        </w:rPr>
      </w:pPr>
      <w:r w:rsidRPr="00C60C30">
        <w:rPr>
          <w:b/>
          <w:bCs/>
        </w:rPr>
        <w:lastRenderedPageBreak/>
        <w:t>An analysis of the nature of landscape scale pressures</w:t>
      </w:r>
      <w:r w:rsidR="00853A68">
        <w:rPr>
          <w:b/>
          <w:bCs/>
        </w:rPr>
        <w:t>,</w:t>
      </w:r>
      <w:r w:rsidRPr="00C60C30">
        <w:rPr>
          <w:b/>
          <w:bCs/>
        </w:rPr>
        <w:t xml:space="preserve"> and processes </w:t>
      </w:r>
      <w:r w:rsidR="00853A68">
        <w:rPr>
          <w:b/>
          <w:bCs/>
        </w:rPr>
        <w:t xml:space="preserve">and approaches </w:t>
      </w:r>
      <w:r w:rsidRPr="00C60C30">
        <w:rPr>
          <w:b/>
          <w:bCs/>
        </w:rPr>
        <w:t xml:space="preserve">to </w:t>
      </w:r>
      <w:r w:rsidR="00853A68">
        <w:rPr>
          <w:b/>
          <w:bCs/>
        </w:rPr>
        <w:t xml:space="preserve">identify and </w:t>
      </w:r>
      <w:r w:rsidRPr="00C60C30">
        <w:rPr>
          <w:b/>
          <w:bCs/>
        </w:rPr>
        <w:t>address these</w:t>
      </w:r>
      <w:r w:rsidR="00853A68">
        <w:rPr>
          <w:b/>
          <w:bCs/>
        </w:rPr>
        <w:t>,</w:t>
      </w:r>
      <w:r w:rsidRPr="00C60C30">
        <w:rPr>
          <w:b/>
          <w:bCs/>
        </w:rPr>
        <w:t xml:space="preserve"> through consultation</w:t>
      </w:r>
      <w:r w:rsidR="00853A68">
        <w:rPr>
          <w:b/>
          <w:bCs/>
        </w:rPr>
        <w:t>s</w:t>
      </w:r>
      <w:r w:rsidRPr="00C60C30">
        <w:rPr>
          <w:b/>
          <w:bCs/>
        </w:rPr>
        <w:t xml:space="preserve"> with JNCC international project implementation partners in South America, the UK Overseas Territories and Southern Africa. </w:t>
      </w:r>
      <w:bookmarkEnd w:id="4"/>
    </w:p>
    <w:p w14:paraId="4FD0B4B5" w14:textId="77777777" w:rsidR="004A500C" w:rsidRPr="009C7BDC" w:rsidRDefault="004A500C" w:rsidP="004A500C">
      <w:pPr>
        <w:pStyle w:val="Heading2"/>
      </w:pPr>
      <w:bookmarkStart w:id="9" w:name="_Toc369868111"/>
      <w:bookmarkStart w:id="10" w:name="_Toc368410314"/>
      <w:r w:rsidRPr="009C7BDC">
        <w:t>Joint Nature Conservation Committee</w:t>
      </w:r>
      <w:bookmarkEnd w:id="9"/>
    </w:p>
    <w:bookmarkEnd w:id="5"/>
    <w:bookmarkEnd w:id="6"/>
    <w:bookmarkEnd w:id="7"/>
    <w:bookmarkEnd w:id="8"/>
    <w:bookmarkEnd w:id="10"/>
    <w:p w14:paraId="14B15594" w14:textId="77777777"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722CCFBA" w14:textId="77777777" w:rsidR="004A500C" w:rsidRDefault="004A500C" w:rsidP="004A500C">
      <w:r>
        <w:t>Our role is to provide evidence, information and advice so that decisions are made that protect natural resources and systems. Our specific role is to work on nature conservation issues that affect the UK as a whole and internationally:</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77777777"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14:paraId="5B959B0D" w14:textId="77777777"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0B98A725" w:rsidR="001600FE" w:rsidRDefault="001600FE" w:rsidP="006B5DFE">
      <w:r>
        <w:t xml:space="preserve">Background to JNCC can be found on the JNCC intranet: </w:t>
      </w:r>
      <w:hyperlink r:id="rId10" w:history="1">
        <w:r w:rsidR="00166677" w:rsidRPr="002E67DF">
          <w:rPr>
            <w:rStyle w:val="Hyperlink"/>
          </w:rPr>
          <w:t>https://jncc.gov.uk/about-jncc/</w:t>
        </w:r>
      </w:hyperlink>
      <w:r w:rsidR="00166677">
        <w:tab/>
      </w:r>
    </w:p>
    <w:p w14:paraId="1A132AD8" w14:textId="0CD6C7B7" w:rsidR="004A500C" w:rsidRDefault="00B32D7E" w:rsidP="00B32D7E">
      <w:pPr>
        <w:pStyle w:val="Heading2"/>
      </w:pPr>
      <w:bookmarkStart w:id="11" w:name="_Toc368410317"/>
      <w:bookmarkStart w:id="12" w:name="_Ref369851877"/>
      <w:bookmarkStart w:id="13" w:name="_Toc369868112"/>
      <w:r>
        <w:rPr>
          <w:b w:val="0"/>
          <w:bCs w:val="0"/>
          <w:iCs w:val="0"/>
          <w:sz w:val="22"/>
          <w:szCs w:val="22"/>
        </w:rPr>
        <w:t xml:space="preserve"> </w:t>
      </w:r>
      <w:r w:rsidR="004A500C">
        <w:t>Project Aims</w:t>
      </w:r>
      <w:bookmarkEnd w:id="11"/>
      <w:bookmarkEnd w:id="12"/>
      <w:bookmarkEnd w:id="13"/>
    </w:p>
    <w:p w14:paraId="26B85C7F" w14:textId="4A2D191D" w:rsidR="00EB0CD6" w:rsidRDefault="00E317EA" w:rsidP="00EB0CD6">
      <w:r>
        <w:t>Since 2015, JNCC has built on existing partnerships in the Overseas Territories, and built new partnerships in Latin America and Southern Africa</w:t>
      </w:r>
      <w:r w:rsidR="009466B5">
        <w:t xml:space="preserve">, to identify and </w:t>
      </w:r>
      <w:r w:rsidR="00B42464">
        <w:t xml:space="preserve">assist in </w:t>
      </w:r>
      <w:r w:rsidR="009466B5">
        <w:t>respond</w:t>
      </w:r>
      <w:r w:rsidR="00B42464">
        <w:t>ing</w:t>
      </w:r>
      <w:r w:rsidR="009466B5">
        <w:t xml:space="preserve"> to landscape scale pressures brought about by climate change, increasing food production, land use change and other drivers that impact on biodiversity and the provision of ecosystem goods and services. </w:t>
      </w:r>
    </w:p>
    <w:p w14:paraId="722B08C8" w14:textId="6D8D17EA" w:rsidR="009466B5" w:rsidRDefault="009466B5" w:rsidP="00EB0CD6">
      <w:r>
        <w:t>JNCC’s approach has involved building local partnerships within the Overseas Territories</w:t>
      </w:r>
      <w:r w:rsidR="002B00D2">
        <w:t>, and other countries,</w:t>
      </w:r>
      <w:r>
        <w:t xml:space="preserve"> to provide strategic support to identify the nature and origin o</w:t>
      </w:r>
      <w:r w:rsidR="00AC6F55">
        <w:t>f</w:t>
      </w:r>
      <w:r>
        <w:t xml:space="preserve"> </w:t>
      </w:r>
      <w:r w:rsidR="00AC6F55">
        <w:t xml:space="preserve">terrestrial </w:t>
      </w:r>
      <w:r>
        <w:t xml:space="preserve">landscape </w:t>
      </w:r>
      <w:r w:rsidR="00AC6F55">
        <w:t xml:space="preserve">scale pressures on the natural environment, including the terrestrial, coastal and nearshore environments. The approach taken has been based, in part, on the </w:t>
      </w:r>
      <w:r w:rsidR="00A35EA1">
        <w:t>‘</w:t>
      </w:r>
      <w:r w:rsidR="00AC6F55">
        <w:t>Theory of Change</w:t>
      </w:r>
      <w:r w:rsidR="00A35EA1">
        <w:t>’</w:t>
      </w:r>
      <w:r w:rsidR="00AC6F55">
        <w:t xml:space="preserve"> </w:t>
      </w:r>
      <w:r w:rsidR="007B0290">
        <w:t>(</w:t>
      </w:r>
      <w:proofErr w:type="spellStart"/>
      <w:r w:rsidR="007B0290">
        <w:t>ToC</w:t>
      </w:r>
      <w:proofErr w:type="spellEnd"/>
      <w:r w:rsidR="007B0290">
        <w:t xml:space="preserve">) </w:t>
      </w:r>
      <w:r w:rsidR="00AC6F55">
        <w:t xml:space="preserve">which identifies </w:t>
      </w:r>
      <w:r w:rsidR="00EA092F">
        <w:t xml:space="preserve">the nature and scale of problems to be addressed, the nature of outcomes and impacts desired and the process steps to realise successful outcomes and positive impacts (Figure below). </w:t>
      </w:r>
    </w:p>
    <w:p w14:paraId="660FF000" w14:textId="0C772AD0" w:rsidR="00962CB6" w:rsidRDefault="00962CB6" w:rsidP="00EB0CD6"/>
    <w:p w14:paraId="52B215E0" w14:textId="23AE9040" w:rsidR="00962CB6" w:rsidRDefault="00962CB6" w:rsidP="00C60C30">
      <w:pPr>
        <w:jc w:val="center"/>
      </w:pPr>
      <w:r>
        <w:rPr>
          <w:noProof/>
        </w:rPr>
        <w:drawing>
          <wp:inline distT="0" distB="0" distL="0" distR="0" wp14:anchorId="7AE0BCF7" wp14:editId="44671002">
            <wp:extent cx="3731968" cy="1098176"/>
            <wp:effectExtent l="19050" t="19050" r="20955" b="260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6268" t="31151" r="18588" b="34769"/>
                    <a:stretch/>
                  </pic:blipFill>
                  <pic:spPr bwMode="auto">
                    <a:xfrm>
                      <a:off x="0" y="0"/>
                      <a:ext cx="3733741" cy="1098698"/>
                    </a:xfrm>
                    <a:prstGeom prst="rect">
                      <a:avLst/>
                    </a:prstGeom>
                    <a:ln>
                      <a:solidFill>
                        <a:schemeClr val="accent1"/>
                      </a:solidFill>
                    </a:ln>
                    <a:extLst>
                      <a:ext uri="{53640926-AAD7-44D8-BBD7-CCE9431645EC}">
                        <a14:shadowObscured xmlns:a14="http://schemas.microsoft.com/office/drawing/2010/main"/>
                      </a:ext>
                    </a:extLst>
                  </pic:spPr>
                </pic:pic>
              </a:graphicData>
            </a:graphic>
          </wp:inline>
        </w:drawing>
      </w:r>
    </w:p>
    <w:p w14:paraId="6F8F3E04" w14:textId="31115563" w:rsidR="00962CB6" w:rsidRDefault="00962CB6" w:rsidP="00EB0CD6"/>
    <w:p w14:paraId="5B490CEC" w14:textId="4401AC33" w:rsidR="00105678" w:rsidRDefault="00EA092F" w:rsidP="00EB0CD6">
      <w:r>
        <w:lastRenderedPageBreak/>
        <w:t>In the context of JNCC’s international project implementation work</w:t>
      </w:r>
      <w:r w:rsidR="00A35EA1">
        <w:t xml:space="preserve"> the </w:t>
      </w:r>
      <w:proofErr w:type="spellStart"/>
      <w:r w:rsidR="00A35EA1">
        <w:t>ToC</w:t>
      </w:r>
      <w:proofErr w:type="spellEnd"/>
      <w:r w:rsidR="007B0290">
        <w:t xml:space="preserve"> concept applies as </w:t>
      </w:r>
      <w:r w:rsidR="00831439">
        <w:t>follows:</w:t>
      </w:r>
    </w:p>
    <w:p w14:paraId="0F5B937E" w14:textId="7B438A21" w:rsidR="00105678" w:rsidRDefault="00EA092F" w:rsidP="00C60C30">
      <w:pPr>
        <w:pStyle w:val="ListParagraph"/>
        <w:numPr>
          <w:ilvl w:val="0"/>
          <w:numId w:val="36"/>
        </w:numPr>
      </w:pPr>
      <w:r>
        <w:t xml:space="preserve">the ‘Problems’ relate to the impacts of land use change </w:t>
      </w:r>
      <w:r w:rsidR="00B57C18">
        <w:t>(however they arise) on ecosystem services and biodiversity</w:t>
      </w:r>
      <w:r w:rsidR="00105678">
        <w:t>;</w:t>
      </w:r>
    </w:p>
    <w:p w14:paraId="010593BB" w14:textId="2B32FAF6" w:rsidR="00EA092F" w:rsidRDefault="00105678" w:rsidP="00105678">
      <w:pPr>
        <w:pStyle w:val="ListParagraph"/>
        <w:numPr>
          <w:ilvl w:val="0"/>
          <w:numId w:val="36"/>
        </w:numPr>
      </w:pPr>
      <w:r>
        <w:t>t</w:t>
      </w:r>
      <w:r w:rsidR="00B57C18">
        <w:t>he ultimate changes desired (</w:t>
      </w:r>
      <w:r>
        <w:t>‘</w:t>
      </w:r>
      <w:r w:rsidR="00B57C18">
        <w:t>Outcomes</w:t>
      </w:r>
      <w:r>
        <w:t>’</w:t>
      </w:r>
      <w:r w:rsidR="00B57C18">
        <w:t xml:space="preserve"> and </w:t>
      </w:r>
      <w:r>
        <w:t>‘</w:t>
      </w:r>
      <w:r w:rsidR="00B57C18">
        <w:t>Impacts</w:t>
      </w:r>
      <w:r>
        <w:t>’</w:t>
      </w:r>
      <w:r w:rsidR="00B57C18">
        <w:t xml:space="preserve">) involve </w:t>
      </w:r>
      <w:r w:rsidR="00D06018">
        <w:t xml:space="preserve">measures adopted to </w:t>
      </w:r>
      <w:r w:rsidR="00B57C18">
        <w:t>protect and enhanc</w:t>
      </w:r>
      <w:r w:rsidR="00D06018">
        <w:t>e</w:t>
      </w:r>
      <w:r w:rsidR="00B57C18">
        <w:t xml:space="preserve"> biodiversity </w:t>
      </w:r>
      <w:r w:rsidR="00D06018">
        <w:t>whilst maximising t</w:t>
      </w:r>
      <w:r w:rsidR="00B57C18">
        <w:t>he benefits to local communities and national economies of ecosystem goods and services</w:t>
      </w:r>
      <w:r>
        <w:t>;</w:t>
      </w:r>
    </w:p>
    <w:p w14:paraId="64EBE4C5" w14:textId="202328A4" w:rsidR="00105678" w:rsidRDefault="00105678" w:rsidP="00B93186">
      <w:pPr>
        <w:pStyle w:val="ListParagraph"/>
        <w:numPr>
          <w:ilvl w:val="0"/>
          <w:numId w:val="36"/>
        </w:numPr>
      </w:pPr>
      <w:r>
        <w:t>the process steps include ‘Inputs’ such as partner and JNCC knowledge and expertise, training, and data;</w:t>
      </w:r>
    </w:p>
    <w:p w14:paraId="6494D782" w14:textId="3E4E62B3" w:rsidR="00105678" w:rsidRDefault="00105678">
      <w:pPr>
        <w:pStyle w:val="ListParagraph"/>
        <w:numPr>
          <w:ilvl w:val="0"/>
          <w:numId w:val="36"/>
        </w:numPr>
      </w:pPr>
      <w:r>
        <w:t>‘Outputs’ include new tools, habitat maps, economic assessments, and enhanced international partner capacity.</w:t>
      </w:r>
    </w:p>
    <w:p w14:paraId="272E87A3" w14:textId="77777777" w:rsidR="005E7DF4" w:rsidRDefault="00DE20AE" w:rsidP="001213E2">
      <w:pPr>
        <w:ind w:left="360"/>
      </w:pPr>
      <w:bookmarkStart w:id="14" w:name="_Hlk60763375"/>
      <w:r>
        <w:t xml:space="preserve">The aim of the proposed contract is </w:t>
      </w:r>
      <w:r w:rsidR="00B848C7">
        <w:t xml:space="preserve">for the contractor </w:t>
      </w:r>
      <w:r>
        <w:t>to undertake</w:t>
      </w:r>
      <w:r w:rsidR="00B848C7">
        <w:t>,</w:t>
      </w:r>
      <w:r>
        <w:t xml:space="preserve"> </w:t>
      </w:r>
      <w:r w:rsidR="00B848C7">
        <w:t>and report on</w:t>
      </w:r>
      <w:r w:rsidR="005E7DF4">
        <w:t>:</w:t>
      </w:r>
    </w:p>
    <w:p w14:paraId="13BFBD57" w14:textId="32C0910A" w:rsidR="00105678" w:rsidRDefault="00DE20AE" w:rsidP="00C60C30">
      <w:pPr>
        <w:pStyle w:val="ListParagraph"/>
        <w:numPr>
          <w:ilvl w:val="0"/>
          <w:numId w:val="38"/>
        </w:numPr>
      </w:pPr>
      <w:r>
        <w:t>a</w:t>
      </w:r>
      <w:r w:rsidR="005E7DF4">
        <w:t>n</w:t>
      </w:r>
      <w:r>
        <w:t xml:space="preserve"> </w:t>
      </w:r>
      <w:r w:rsidR="005E7DF4">
        <w:t xml:space="preserve">‘external’ </w:t>
      </w:r>
      <w:r>
        <w:t xml:space="preserve">consultation process with a wide range of JNCC’s international partners in the Overseas Territories, South America (Chile, Peru, Colombia) and Southern Africa (South Africa, Namibia) where JNCC has implemented or </w:t>
      </w:r>
      <w:r w:rsidR="00B848C7">
        <w:t>proposed projects.</w:t>
      </w:r>
      <w:r w:rsidR="001213E2">
        <w:t xml:space="preserve"> </w:t>
      </w:r>
      <w:r w:rsidR="001213E2" w:rsidRPr="001213E2">
        <w:t>The objectives of the</w:t>
      </w:r>
      <w:r w:rsidR="001213E2">
        <w:t>se</w:t>
      </w:r>
      <w:r w:rsidR="001213E2" w:rsidRPr="001213E2">
        <w:t xml:space="preserve"> ‘external’ consultations are to collate </w:t>
      </w:r>
      <w:r w:rsidR="000C3A53">
        <w:t xml:space="preserve">and categorise </w:t>
      </w:r>
      <w:r w:rsidR="001213E2" w:rsidRPr="001213E2">
        <w:t xml:space="preserve">opinions on </w:t>
      </w:r>
      <w:r w:rsidR="001213E2">
        <w:t xml:space="preserve">i. the </w:t>
      </w:r>
      <w:r w:rsidR="001213E2" w:rsidRPr="001213E2">
        <w:t xml:space="preserve">nature of landscape scale </w:t>
      </w:r>
      <w:r w:rsidR="001213E2">
        <w:t xml:space="preserve">environmental </w:t>
      </w:r>
      <w:r w:rsidR="001213E2" w:rsidRPr="001213E2">
        <w:t>pressures (</w:t>
      </w:r>
      <w:r w:rsidR="001213E2">
        <w:t>‘</w:t>
      </w:r>
      <w:r w:rsidR="001213E2" w:rsidRPr="001213E2">
        <w:t>Problems</w:t>
      </w:r>
      <w:r w:rsidR="001213E2">
        <w:t xml:space="preserve">’ in </w:t>
      </w:r>
      <w:r w:rsidR="001213E2" w:rsidRPr="001213E2">
        <w:t xml:space="preserve">the </w:t>
      </w:r>
      <w:proofErr w:type="spellStart"/>
      <w:r w:rsidR="001213E2" w:rsidRPr="001213E2">
        <w:t>ToC</w:t>
      </w:r>
      <w:proofErr w:type="spellEnd"/>
      <w:r w:rsidR="001213E2" w:rsidRPr="001213E2">
        <w:t xml:space="preserve"> </w:t>
      </w:r>
      <w:r w:rsidR="001213E2">
        <w:t>terminology,</w:t>
      </w:r>
      <w:r w:rsidR="001213E2" w:rsidRPr="001213E2">
        <w:t xml:space="preserve">) and </w:t>
      </w:r>
      <w:r w:rsidR="001213E2">
        <w:t>ii. w</w:t>
      </w:r>
      <w:r w:rsidR="001213E2" w:rsidRPr="001213E2">
        <w:t xml:space="preserve">hat landscape </w:t>
      </w:r>
      <w:r w:rsidR="00924546" w:rsidRPr="001213E2">
        <w:t xml:space="preserve">scale </w:t>
      </w:r>
      <w:r w:rsidR="00924546" w:rsidRPr="00924546">
        <w:t>outcomes and positive impacts</w:t>
      </w:r>
      <w:r w:rsidR="00AB4FF8">
        <w:t xml:space="preserve"> partner countries</w:t>
      </w:r>
      <w:r w:rsidR="001213E2" w:rsidRPr="001213E2">
        <w:t xml:space="preserve"> wish to </w:t>
      </w:r>
      <w:r w:rsidR="00E416D8">
        <w:t>achieve</w:t>
      </w:r>
      <w:r w:rsidR="001213E2" w:rsidRPr="001213E2">
        <w:t>.</w:t>
      </w:r>
      <w:r w:rsidR="00827AC4">
        <w:t xml:space="preserve"> </w:t>
      </w:r>
    </w:p>
    <w:p w14:paraId="7DE6B18C" w14:textId="494F1C0B" w:rsidR="00CC5A33" w:rsidRDefault="008822B7">
      <w:pPr>
        <w:pStyle w:val="ListParagraph"/>
        <w:numPr>
          <w:ilvl w:val="0"/>
          <w:numId w:val="38"/>
        </w:numPr>
      </w:pPr>
      <w:r>
        <w:t xml:space="preserve">An ‘internal’ consultation </w:t>
      </w:r>
      <w:r w:rsidR="00664E57">
        <w:t>with JNCC staff involved in project implementation overseas</w:t>
      </w:r>
      <w:r w:rsidR="00CC5A33">
        <w:t xml:space="preserve"> to</w:t>
      </w:r>
      <w:r w:rsidR="00664E57">
        <w:t xml:space="preserve"> </w:t>
      </w:r>
      <w:r w:rsidR="00CC5A33">
        <w:t xml:space="preserve">identify </w:t>
      </w:r>
      <w:r w:rsidR="00152B3C">
        <w:t>and catalogue</w:t>
      </w:r>
      <w:r w:rsidR="000C3A53">
        <w:t xml:space="preserve"> </w:t>
      </w:r>
      <w:r w:rsidR="00CC5A33">
        <w:t>data types, staff and partner skills</w:t>
      </w:r>
      <w:r w:rsidR="00E44189">
        <w:t xml:space="preserve">, </w:t>
      </w:r>
      <w:r w:rsidR="00152B3C">
        <w:t>‘I</w:t>
      </w:r>
      <w:r w:rsidR="00CC5A33">
        <w:t>nput</w:t>
      </w:r>
      <w:r w:rsidR="00152B3C">
        <w:t>’</w:t>
      </w:r>
      <w:r w:rsidR="00E44189">
        <w:t>,</w:t>
      </w:r>
      <w:r w:rsidR="00CC5A33">
        <w:t xml:space="preserve"> to JNCC international projects</w:t>
      </w:r>
      <w:r w:rsidR="000C3A53">
        <w:t xml:space="preserve">, and </w:t>
      </w:r>
      <w:r w:rsidR="00152B3C">
        <w:t>‘</w:t>
      </w:r>
      <w:r w:rsidR="000C3A53">
        <w:t>Outputs</w:t>
      </w:r>
      <w:r w:rsidR="00152B3C">
        <w:t>’</w:t>
      </w:r>
      <w:r w:rsidR="000C3A53">
        <w:t xml:space="preserve"> generated </w:t>
      </w:r>
      <w:r w:rsidR="00152B3C">
        <w:t xml:space="preserve">such as </w:t>
      </w:r>
      <w:r w:rsidR="00CC5A33">
        <w:t>tools, habitat maps, economic assessments, enhanced partner capacity</w:t>
      </w:r>
      <w:r w:rsidR="000C1BCF">
        <w:t>.</w:t>
      </w:r>
      <w:r w:rsidR="00827AC4" w:rsidRPr="00827AC4">
        <w:t xml:space="preserve"> </w:t>
      </w:r>
    </w:p>
    <w:bookmarkEnd w:id="14"/>
    <w:p w14:paraId="484A54D1" w14:textId="77777777" w:rsidR="00BD6949" w:rsidRDefault="00BD6949" w:rsidP="00E22C5E">
      <w:pPr>
        <w:autoSpaceDE/>
        <w:autoSpaceDN/>
        <w:adjustRightInd/>
        <w:spacing w:before="0" w:after="0"/>
        <w:rPr>
          <w:rFonts w:eastAsiaTheme="minorHAnsi"/>
          <w:lang w:eastAsia="en-US"/>
        </w:rPr>
      </w:pPr>
    </w:p>
    <w:p w14:paraId="085638DD" w14:textId="3512225C" w:rsidR="00BD6949" w:rsidRDefault="00BD6949" w:rsidP="00BD6949">
      <w:pPr>
        <w:autoSpaceDE/>
        <w:adjustRightInd/>
        <w:spacing w:before="0" w:after="0"/>
        <w:rPr>
          <w:rFonts w:eastAsiaTheme="minorHAnsi"/>
          <w:b/>
          <w:bCs/>
          <w:i/>
          <w:iCs/>
          <w:lang w:eastAsia="en-US"/>
        </w:rPr>
      </w:pPr>
      <w:r>
        <w:rPr>
          <w:iCs/>
        </w:rPr>
        <w:t xml:space="preserve">It should be noted that the objective of the contracted work is to provide JNCC with the </w:t>
      </w:r>
      <w:r w:rsidR="00575FA1">
        <w:rPr>
          <w:iCs/>
        </w:rPr>
        <w:t xml:space="preserve">necessary </w:t>
      </w:r>
      <w:r>
        <w:rPr>
          <w:iCs/>
        </w:rPr>
        <w:t>information to allow JNCC to define</w:t>
      </w:r>
      <w:r>
        <w:rPr>
          <w:rFonts w:eastAsiaTheme="minorHAnsi"/>
          <w:lang w:eastAsia="en-US"/>
        </w:rPr>
        <w:t xml:space="preserve"> the conditions for successful project planning and implementation in terms of Inputs, Outputs, process</w:t>
      </w:r>
      <w:r w:rsidR="00FD61CC">
        <w:rPr>
          <w:rFonts w:eastAsiaTheme="minorHAnsi"/>
          <w:lang w:eastAsia="en-US"/>
        </w:rPr>
        <w:t>es</w:t>
      </w:r>
      <w:r>
        <w:rPr>
          <w:rFonts w:eastAsiaTheme="minorHAnsi"/>
          <w:lang w:eastAsia="en-US"/>
        </w:rPr>
        <w:t xml:space="preserve"> and partnerships to achieve cost effective and timely Outcomes and Impacts from its </w:t>
      </w:r>
      <w:r w:rsidR="00FD61CC">
        <w:rPr>
          <w:rFonts w:eastAsiaTheme="minorHAnsi"/>
          <w:lang w:eastAsia="en-US"/>
        </w:rPr>
        <w:t xml:space="preserve">international </w:t>
      </w:r>
      <w:r>
        <w:rPr>
          <w:rFonts w:eastAsiaTheme="minorHAnsi"/>
          <w:lang w:eastAsia="en-US"/>
        </w:rPr>
        <w:t xml:space="preserve">work programmes. The consultation processes will provide JNCC with the information necessary to learn from experience gained from previous and ongoing work to better plan future programmes. </w:t>
      </w:r>
      <w:r w:rsidRPr="00FD61CC">
        <w:rPr>
          <w:rFonts w:eastAsiaTheme="minorHAnsi"/>
          <w:lang w:eastAsia="en-US"/>
        </w:rPr>
        <w:t>The successful contractor is expected to undertake the consultations</w:t>
      </w:r>
      <w:r w:rsidRPr="00C60C30">
        <w:rPr>
          <w:rFonts w:eastAsiaTheme="minorHAnsi"/>
          <w:i/>
          <w:iCs/>
          <w:lang w:eastAsia="en-US"/>
        </w:rPr>
        <w:t xml:space="preserve"> </w:t>
      </w:r>
      <w:r w:rsidRPr="00C60C30">
        <w:rPr>
          <w:rFonts w:eastAsiaTheme="minorHAnsi"/>
          <w:b/>
          <w:bCs/>
          <w:i/>
          <w:iCs/>
          <w:lang w:eastAsia="en-US"/>
        </w:rPr>
        <w:t xml:space="preserve">to acquire and collate the information needed by JNCC, as described </w:t>
      </w:r>
      <w:r w:rsidR="00FD61CC">
        <w:rPr>
          <w:rFonts w:eastAsiaTheme="minorHAnsi"/>
          <w:b/>
          <w:bCs/>
          <w:i/>
          <w:iCs/>
          <w:lang w:eastAsia="en-US"/>
        </w:rPr>
        <w:t>in this document</w:t>
      </w:r>
      <w:r w:rsidRPr="00C60C30">
        <w:rPr>
          <w:rFonts w:eastAsiaTheme="minorHAnsi"/>
          <w:b/>
          <w:bCs/>
          <w:i/>
          <w:iCs/>
          <w:lang w:eastAsia="en-US"/>
        </w:rPr>
        <w:t>, but is not required to perform any analysis of the results</w:t>
      </w:r>
      <w:r>
        <w:rPr>
          <w:rFonts w:eastAsiaTheme="minorHAnsi"/>
          <w:b/>
          <w:bCs/>
          <w:i/>
          <w:iCs/>
          <w:lang w:eastAsia="en-US"/>
        </w:rPr>
        <w:t xml:space="preserve"> beyond that required to prepare the outputs described </w:t>
      </w:r>
      <w:r w:rsidR="00D61486">
        <w:rPr>
          <w:rFonts w:eastAsiaTheme="minorHAnsi"/>
          <w:b/>
          <w:bCs/>
          <w:i/>
          <w:iCs/>
          <w:lang w:eastAsia="en-US"/>
        </w:rPr>
        <w:t xml:space="preserve">in </w:t>
      </w:r>
      <w:r w:rsidR="00FD61CC">
        <w:rPr>
          <w:rFonts w:eastAsiaTheme="minorHAnsi"/>
          <w:b/>
          <w:bCs/>
          <w:i/>
          <w:iCs/>
          <w:lang w:eastAsia="en-US"/>
        </w:rPr>
        <w:t>S</w:t>
      </w:r>
      <w:r w:rsidR="00D61486">
        <w:rPr>
          <w:rFonts w:eastAsiaTheme="minorHAnsi"/>
          <w:b/>
          <w:bCs/>
          <w:i/>
          <w:iCs/>
          <w:lang w:eastAsia="en-US"/>
        </w:rPr>
        <w:t xml:space="preserve">ection </w:t>
      </w:r>
      <w:r w:rsidR="00CA6921">
        <w:rPr>
          <w:rFonts w:eastAsiaTheme="minorHAnsi"/>
          <w:b/>
          <w:bCs/>
          <w:i/>
          <w:iCs/>
          <w:lang w:eastAsia="en-US"/>
        </w:rPr>
        <w:t>5</w:t>
      </w:r>
      <w:r>
        <w:rPr>
          <w:rFonts w:eastAsiaTheme="minorHAnsi"/>
          <w:b/>
          <w:bCs/>
          <w:i/>
          <w:iCs/>
          <w:lang w:eastAsia="en-US"/>
        </w:rPr>
        <w:t xml:space="preserve">. </w:t>
      </w:r>
    </w:p>
    <w:p w14:paraId="596787CF" w14:textId="77777777" w:rsidR="00BD6949" w:rsidRDefault="00BD6949" w:rsidP="00E22C5E">
      <w:pPr>
        <w:autoSpaceDE/>
        <w:autoSpaceDN/>
        <w:adjustRightInd/>
        <w:spacing w:before="0" w:after="0"/>
        <w:rPr>
          <w:rFonts w:eastAsiaTheme="minorHAnsi"/>
          <w:lang w:eastAsia="en-US"/>
        </w:rPr>
      </w:pPr>
    </w:p>
    <w:p w14:paraId="6C5F5A76" w14:textId="030F5B0F" w:rsidR="004A500C" w:rsidRDefault="004A500C" w:rsidP="004A500C">
      <w:pPr>
        <w:pStyle w:val="Heading2"/>
      </w:pPr>
      <w:bookmarkStart w:id="15" w:name="_Toc368410318"/>
      <w:bookmarkStart w:id="16" w:name="_Toc369868113"/>
      <w:r>
        <w:t>Project</w:t>
      </w:r>
      <w:bookmarkEnd w:id="15"/>
      <w:r>
        <w:t xml:space="preserve"> Background</w:t>
      </w:r>
      <w:bookmarkStart w:id="17" w:name="_Toc368410319"/>
      <w:bookmarkEnd w:id="16"/>
    </w:p>
    <w:p w14:paraId="755C4C20" w14:textId="241CDCF0" w:rsidR="0049390D" w:rsidRDefault="0049390D" w:rsidP="0049390D">
      <w:pPr>
        <w:autoSpaceDE/>
        <w:autoSpaceDN/>
        <w:adjustRightInd/>
        <w:spacing w:before="0" w:after="0"/>
        <w:rPr>
          <w:rFonts w:eastAsiaTheme="minorHAnsi"/>
          <w:lang w:eastAsia="en-US"/>
        </w:rPr>
      </w:pPr>
      <w:r>
        <w:rPr>
          <w:rFonts w:eastAsiaTheme="minorHAnsi"/>
          <w:lang w:eastAsia="en-US"/>
        </w:rPr>
        <w:t xml:space="preserve">JNCC’s Overseas Territory and wider international </w:t>
      </w:r>
      <w:r w:rsidR="00FE1860">
        <w:rPr>
          <w:rFonts w:eastAsiaTheme="minorHAnsi"/>
          <w:lang w:eastAsia="en-US"/>
        </w:rPr>
        <w:t xml:space="preserve">project implementation </w:t>
      </w:r>
      <w:r>
        <w:rPr>
          <w:rFonts w:eastAsiaTheme="minorHAnsi"/>
          <w:lang w:eastAsia="en-US"/>
        </w:rPr>
        <w:t xml:space="preserve">work has </w:t>
      </w:r>
      <w:r w:rsidR="00690336">
        <w:rPr>
          <w:rFonts w:eastAsiaTheme="minorHAnsi"/>
          <w:lang w:eastAsia="en-US"/>
        </w:rPr>
        <w:t>several strategic objectives</w:t>
      </w:r>
      <w:r>
        <w:rPr>
          <w:rFonts w:eastAsiaTheme="minorHAnsi"/>
          <w:lang w:eastAsia="en-US"/>
        </w:rPr>
        <w:t>, including:</w:t>
      </w:r>
    </w:p>
    <w:p w14:paraId="6149375D" w14:textId="21C09D39" w:rsidR="0049390D" w:rsidRPr="0049390D" w:rsidRDefault="0049390D" w:rsidP="0049390D">
      <w:pPr>
        <w:autoSpaceDE/>
        <w:autoSpaceDN/>
        <w:adjustRightInd/>
        <w:spacing w:before="0" w:after="0"/>
        <w:rPr>
          <w:rFonts w:eastAsiaTheme="minorHAnsi"/>
          <w:lang w:eastAsia="en-US"/>
        </w:rPr>
      </w:pPr>
      <w:r>
        <w:rPr>
          <w:rFonts w:eastAsiaTheme="minorHAnsi"/>
          <w:lang w:eastAsia="en-US"/>
        </w:rPr>
        <w:t xml:space="preserve"> </w:t>
      </w:r>
    </w:p>
    <w:p w14:paraId="50DDC48C" w14:textId="3C101DD9" w:rsidR="0049390D" w:rsidRPr="0049390D" w:rsidRDefault="0049390D" w:rsidP="0049390D">
      <w:pPr>
        <w:numPr>
          <w:ilvl w:val="0"/>
          <w:numId w:val="40"/>
        </w:numPr>
        <w:autoSpaceDE/>
        <w:autoSpaceDN/>
        <w:adjustRightInd/>
        <w:spacing w:before="0" w:after="0"/>
        <w:contextualSpacing/>
        <w:rPr>
          <w:rFonts w:eastAsiaTheme="minorHAnsi"/>
          <w:lang w:eastAsia="en-US"/>
        </w:rPr>
      </w:pPr>
      <w:r w:rsidRPr="0049390D">
        <w:rPr>
          <w:rFonts w:eastAsiaTheme="minorHAnsi"/>
          <w:lang w:eastAsia="en-US"/>
        </w:rPr>
        <w:t>Support</w:t>
      </w:r>
      <w:r w:rsidR="00B15402">
        <w:rPr>
          <w:rFonts w:eastAsiaTheme="minorHAnsi"/>
          <w:lang w:eastAsia="en-US"/>
        </w:rPr>
        <w:t>ing</w:t>
      </w:r>
      <w:r w:rsidRPr="0049390D">
        <w:rPr>
          <w:rFonts w:eastAsiaTheme="minorHAnsi"/>
          <w:lang w:eastAsia="en-US"/>
        </w:rPr>
        <w:t xml:space="preserve"> UK </w:t>
      </w:r>
      <w:r>
        <w:rPr>
          <w:rFonts w:eastAsiaTheme="minorHAnsi"/>
          <w:lang w:eastAsia="en-US"/>
        </w:rPr>
        <w:t xml:space="preserve">Government </w:t>
      </w:r>
      <w:r w:rsidRPr="0049390D">
        <w:rPr>
          <w:rFonts w:eastAsiaTheme="minorHAnsi"/>
          <w:lang w:eastAsia="en-US"/>
        </w:rPr>
        <w:t xml:space="preserve">policy for climate change mitigation in </w:t>
      </w:r>
      <w:r w:rsidR="00575FA1">
        <w:rPr>
          <w:rFonts w:eastAsiaTheme="minorHAnsi"/>
          <w:lang w:eastAsia="en-US"/>
        </w:rPr>
        <w:t xml:space="preserve">the Overseas Territories and </w:t>
      </w:r>
      <w:r w:rsidRPr="0049390D">
        <w:rPr>
          <w:rFonts w:eastAsiaTheme="minorHAnsi"/>
          <w:lang w:eastAsia="en-US"/>
        </w:rPr>
        <w:t>developing countries, protecting and enhancing livelihoods and biodiversity through effective use of UK Government investments.</w:t>
      </w:r>
    </w:p>
    <w:p w14:paraId="66CA1FED" w14:textId="77777777" w:rsidR="0049390D" w:rsidRPr="0049390D" w:rsidRDefault="0049390D" w:rsidP="0049390D">
      <w:pPr>
        <w:autoSpaceDE/>
        <w:autoSpaceDN/>
        <w:adjustRightInd/>
        <w:spacing w:before="0" w:after="0"/>
        <w:rPr>
          <w:rFonts w:eastAsiaTheme="minorHAnsi"/>
          <w:lang w:eastAsia="en-US"/>
        </w:rPr>
      </w:pPr>
    </w:p>
    <w:p w14:paraId="7337A49B" w14:textId="44A5E839" w:rsidR="0049390D" w:rsidRPr="0049390D" w:rsidRDefault="00C31DEC" w:rsidP="0049390D">
      <w:pPr>
        <w:numPr>
          <w:ilvl w:val="0"/>
          <w:numId w:val="40"/>
        </w:numPr>
        <w:autoSpaceDE/>
        <w:autoSpaceDN/>
        <w:adjustRightInd/>
        <w:spacing w:before="0" w:after="0"/>
        <w:contextualSpacing/>
        <w:rPr>
          <w:rFonts w:eastAsiaTheme="minorHAnsi"/>
          <w:lang w:eastAsia="en-US"/>
        </w:rPr>
      </w:pPr>
      <w:r>
        <w:rPr>
          <w:rFonts w:eastAsiaTheme="minorHAnsi"/>
          <w:lang w:eastAsia="en-US"/>
        </w:rPr>
        <w:lastRenderedPageBreak/>
        <w:t>Maximis</w:t>
      </w:r>
      <w:r w:rsidR="0008712A">
        <w:rPr>
          <w:rFonts w:eastAsiaTheme="minorHAnsi"/>
          <w:lang w:eastAsia="en-US"/>
        </w:rPr>
        <w:t>ing</w:t>
      </w:r>
      <w:r>
        <w:rPr>
          <w:rFonts w:eastAsiaTheme="minorHAnsi"/>
          <w:lang w:eastAsia="en-US"/>
        </w:rPr>
        <w:t xml:space="preserve"> the value of time and money</w:t>
      </w:r>
      <w:r w:rsidR="00824B71">
        <w:rPr>
          <w:rFonts w:eastAsiaTheme="minorHAnsi"/>
          <w:lang w:eastAsia="en-US"/>
        </w:rPr>
        <w:t xml:space="preserve"> invested</w:t>
      </w:r>
      <w:r>
        <w:rPr>
          <w:rFonts w:eastAsiaTheme="minorHAnsi"/>
          <w:lang w:eastAsia="en-US"/>
        </w:rPr>
        <w:t xml:space="preserve"> in future work programmes through u</w:t>
      </w:r>
      <w:r w:rsidR="0049390D" w:rsidRPr="0049390D">
        <w:rPr>
          <w:rFonts w:eastAsiaTheme="minorHAnsi"/>
          <w:lang w:eastAsia="en-US"/>
        </w:rPr>
        <w:t xml:space="preserve">se </w:t>
      </w:r>
      <w:r>
        <w:rPr>
          <w:rFonts w:eastAsiaTheme="minorHAnsi"/>
          <w:lang w:eastAsia="en-US"/>
        </w:rPr>
        <w:t xml:space="preserve">of </w:t>
      </w:r>
      <w:r w:rsidR="0049390D" w:rsidRPr="0049390D">
        <w:rPr>
          <w:rFonts w:eastAsiaTheme="minorHAnsi"/>
          <w:lang w:eastAsia="en-US"/>
        </w:rPr>
        <w:t>evidence from previous UK Government investment</w:t>
      </w:r>
      <w:r>
        <w:rPr>
          <w:rFonts w:eastAsiaTheme="minorHAnsi"/>
          <w:lang w:eastAsia="en-US"/>
        </w:rPr>
        <w:t xml:space="preserve"> </w:t>
      </w:r>
      <w:r w:rsidR="0049390D" w:rsidRPr="0049390D">
        <w:rPr>
          <w:rFonts w:eastAsiaTheme="minorHAnsi"/>
          <w:lang w:eastAsia="en-US"/>
        </w:rPr>
        <w:t>directed through JNCC</w:t>
      </w:r>
      <w:r w:rsidR="00A521DA">
        <w:rPr>
          <w:rFonts w:eastAsiaTheme="minorHAnsi"/>
          <w:lang w:eastAsia="en-US"/>
        </w:rPr>
        <w:t xml:space="preserve">, </w:t>
      </w:r>
      <w:r w:rsidR="0049390D" w:rsidRPr="0049390D">
        <w:rPr>
          <w:rFonts w:eastAsiaTheme="minorHAnsi"/>
          <w:lang w:eastAsia="en-US"/>
        </w:rPr>
        <w:t>with a focus on areas of prior activity and success in use of tools and approaches in the Caribbean and Latin America, working at a wide range of latitudes, scales, social and cultural settings with Government, NGO, academic and private sectors partners.</w:t>
      </w:r>
    </w:p>
    <w:p w14:paraId="42D0F1B6" w14:textId="64D59AF9" w:rsidR="00F07360" w:rsidRDefault="00F07360" w:rsidP="00F07360">
      <w:pPr>
        <w:autoSpaceDE/>
        <w:autoSpaceDN/>
        <w:adjustRightInd/>
        <w:spacing w:before="0" w:after="0"/>
        <w:contextualSpacing/>
        <w:rPr>
          <w:rFonts w:eastAsiaTheme="minorHAnsi"/>
          <w:lang w:eastAsia="en-US"/>
        </w:rPr>
      </w:pPr>
    </w:p>
    <w:p w14:paraId="71A723B6" w14:textId="681CF714" w:rsidR="00F07360" w:rsidRDefault="00F07360" w:rsidP="00F07360">
      <w:pPr>
        <w:autoSpaceDE/>
        <w:autoSpaceDN/>
        <w:adjustRightInd/>
        <w:spacing w:before="0" w:after="0"/>
        <w:contextualSpacing/>
        <w:rPr>
          <w:rFonts w:eastAsiaTheme="minorHAnsi"/>
          <w:lang w:eastAsia="en-US"/>
        </w:rPr>
      </w:pPr>
      <w:r>
        <w:rPr>
          <w:rFonts w:eastAsiaTheme="minorHAnsi"/>
          <w:lang w:eastAsia="en-US"/>
        </w:rPr>
        <w:t>The contract will</w:t>
      </w:r>
      <w:r w:rsidR="00017822">
        <w:rPr>
          <w:rFonts w:eastAsiaTheme="minorHAnsi"/>
          <w:lang w:eastAsia="en-US"/>
        </w:rPr>
        <w:t xml:space="preserve"> help JNCC</w:t>
      </w:r>
      <w:r w:rsidR="00B7703F">
        <w:rPr>
          <w:rFonts w:eastAsiaTheme="minorHAnsi"/>
          <w:lang w:eastAsia="en-US"/>
        </w:rPr>
        <w:t>:</w:t>
      </w:r>
    </w:p>
    <w:p w14:paraId="2FDCD3CC" w14:textId="77777777" w:rsidR="00F07360" w:rsidRPr="0049390D" w:rsidRDefault="00F07360" w:rsidP="00C60C30">
      <w:pPr>
        <w:autoSpaceDE/>
        <w:autoSpaceDN/>
        <w:adjustRightInd/>
        <w:spacing w:before="0" w:after="0"/>
        <w:contextualSpacing/>
        <w:rPr>
          <w:rFonts w:eastAsiaTheme="minorHAnsi"/>
          <w:lang w:eastAsia="en-US"/>
        </w:rPr>
      </w:pPr>
    </w:p>
    <w:p w14:paraId="4B5E7D18" w14:textId="52586F8E" w:rsidR="00017822" w:rsidRDefault="00017822" w:rsidP="0049390D">
      <w:pPr>
        <w:numPr>
          <w:ilvl w:val="0"/>
          <w:numId w:val="40"/>
        </w:numPr>
        <w:autoSpaceDE/>
        <w:autoSpaceDN/>
        <w:adjustRightInd/>
        <w:spacing w:before="0" w:after="0"/>
        <w:contextualSpacing/>
        <w:rPr>
          <w:rFonts w:eastAsiaTheme="minorHAnsi"/>
          <w:lang w:eastAsia="en-US"/>
        </w:rPr>
      </w:pPr>
      <w:r>
        <w:rPr>
          <w:rFonts w:eastAsiaTheme="minorHAnsi"/>
          <w:lang w:eastAsia="en-US"/>
        </w:rPr>
        <w:t>identify landscape scale environmental pressures facing partner countries and OTs based on the opinions and experience of people living and working in these landscapes;</w:t>
      </w:r>
    </w:p>
    <w:p w14:paraId="55918FBD" w14:textId="77777777" w:rsidR="00017822" w:rsidRDefault="00017822" w:rsidP="00C60C30">
      <w:pPr>
        <w:autoSpaceDE/>
        <w:autoSpaceDN/>
        <w:adjustRightInd/>
        <w:spacing w:before="0" w:after="0"/>
        <w:ind w:left="720"/>
        <w:contextualSpacing/>
        <w:rPr>
          <w:rFonts w:eastAsiaTheme="minorHAnsi"/>
          <w:lang w:eastAsia="en-US"/>
        </w:rPr>
      </w:pPr>
    </w:p>
    <w:p w14:paraId="3CDD5E07" w14:textId="3C09BBB7" w:rsidR="0049390D" w:rsidRPr="0049390D" w:rsidRDefault="00C31DEC" w:rsidP="0049390D">
      <w:pPr>
        <w:numPr>
          <w:ilvl w:val="0"/>
          <w:numId w:val="40"/>
        </w:numPr>
        <w:autoSpaceDE/>
        <w:autoSpaceDN/>
        <w:adjustRightInd/>
        <w:spacing w:before="0" w:after="0"/>
        <w:contextualSpacing/>
        <w:rPr>
          <w:rFonts w:eastAsiaTheme="minorHAnsi"/>
          <w:lang w:eastAsia="en-US"/>
        </w:rPr>
      </w:pPr>
      <w:r>
        <w:rPr>
          <w:rFonts w:eastAsiaTheme="minorHAnsi"/>
          <w:lang w:eastAsia="en-US"/>
        </w:rPr>
        <w:t>i</w:t>
      </w:r>
      <w:r w:rsidR="0049390D" w:rsidRPr="0049390D">
        <w:rPr>
          <w:rFonts w:eastAsiaTheme="minorHAnsi"/>
          <w:lang w:eastAsia="en-US"/>
        </w:rPr>
        <w:t xml:space="preserve">dentify and refine </w:t>
      </w:r>
      <w:bookmarkStart w:id="18" w:name="_Hlk57113605"/>
      <w:r w:rsidR="0049390D" w:rsidRPr="0049390D">
        <w:rPr>
          <w:rFonts w:eastAsiaTheme="minorHAnsi"/>
          <w:lang w:eastAsia="en-US"/>
        </w:rPr>
        <w:t xml:space="preserve">successful tools and supporting approaches </w:t>
      </w:r>
      <w:bookmarkEnd w:id="18"/>
      <w:r w:rsidR="0049390D" w:rsidRPr="0049390D">
        <w:rPr>
          <w:rFonts w:eastAsiaTheme="minorHAnsi"/>
          <w:lang w:eastAsia="en-US"/>
        </w:rPr>
        <w:t xml:space="preserve">used by JNCC </w:t>
      </w:r>
      <w:r>
        <w:rPr>
          <w:rFonts w:eastAsiaTheme="minorHAnsi"/>
          <w:lang w:eastAsia="en-US"/>
        </w:rPr>
        <w:t xml:space="preserve">and </w:t>
      </w:r>
      <w:r w:rsidR="0049390D" w:rsidRPr="0049390D">
        <w:rPr>
          <w:rFonts w:eastAsiaTheme="minorHAnsi"/>
          <w:lang w:eastAsia="en-US"/>
        </w:rPr>
        <w:t xml:space="preserve">capable of securing enduring </w:t>
      </w:r>
      <w:r w:rsidR="00017822">
        <w:rPr>
          <w:rFonts w:eastAsiaTheme="minorHAnsi"/>
          <w:lang w:eastAsia="en-US"/>
        </w:rPr>
        <w:t xml:space="preserve">beneficial </w:t>
      </w:r>
      <w:r w:rsidR="0049390D" w:rsidRPr="0049390D">
        <w:rPr>
          <w:rFonts w:eastAsiaTheme="minorHAnsi"/>
          <w:lang w:eastAsia="en-US"/>
        </w:rPr>
        <w:t xml:space="preserve">change and impact at landscape scales through </w:t>
      </w:r>
      <w:r w:rsidR="00017822">
        <w:rPr>
          <w:rFonts w:eastAsiaTheme="minorHAnsi"/>
          <w:lang w:eastAsia="en-US"/>
        </w:rPr>
        <w:t>working partnerships</w:t>
      </w:r>
      <w:r w:rsidR="0049390D" w:rsidRPr="0049390D">
        <w:rPr>
          <w:rFonts w:eastAsiaTheme="minorHAnsi"/>
          <w:lang w:eastAsia="en-US"/>
        </w:rPr>
        <w:t xml:space="preserve"> in developing countries and the Overseas Territories;</w:t>
      </w:r>
    </w:p>
    <w:p w14:paraId="136D1A19" w14:textId="77777777" w:rsidR="0049390D" w:rsidRPr="0049390D" w:rsidRDefault="0049390D" w:rsidP="0049390D">
      <w:pPr>
        <w:autoSpaceDE/>
        <w:autoSpaceDN/>
        <w:adjustRightInd/>
        <w:spacing w:before="0" w:after="0"/>
        <w:ind w:left="720"/>
        <w:contextualSpacing/>
        <w:rPr>
          <w:rFonts w:eastAsiaTheme="minorHAnsi"/>
          <w:lang w:eastAsia="en-US"/>
        </w:rPr>
      </w:pPr>
    </w:p>
    <w:p w14:paraId="347382FA" w14:textId="0C9A7B4E" w:rsidR="00FE1860" w:rsidRDefault="00FE1860" w:rsidP="00FE1860">
      <w:pPr>
        <w:numPr>
          <w:ilvl w:val="0"/>
          <w:numId w:val="40"/>
        </w:numPr>
        <w:autoSpaceDE/>
        <w:autoSpaceDN/>
        <w:adjustRightInd/>
        <w:spacing w:before="0" w:after="0"/>
        <w:contextualSpacing/>
        <w:rPr>
          <w:rFonts w:eastAsiaTheme="minorHAnsi"/>
          <w:lang w:eastAsia="en-US"/>
        </w:rPr>
      </w:pPr>
      <w:r>
        <w:rPr>
          <w:rFonts w:eastAsiaTheme="minorHAnsi"/>
          <w:lang w:eastAsia="en-US"/>
        </w:rPr>
        <w:t>f</w:t>
      </w:r>
      <w:r w:rsidRPr="0049390D">
        <w:rPr>
          <w:rFonts w:eastAsiaTheme="minorHAnsi"/>
          <w:lang w:eastAsia="en-US"/>
        </w:rPr>
        <w:t>ocus on the use of tools and approaches used by JNCC applicable in the land use sector (agriculture, forestry, water resource management</w:t>
      </w:r>
      <w:r w:rsidR="00F67695">
        <w:rPr>
          <w:rFonts w:eastAsiaTheme="minorHAnsi"/>
          <w:lang w:eastAsia="en-US"/>
        </w:rPr>
        <w:t xml:space="preserve"> etc</w:t>
      </w:r>
      <w:r w:rsidRPr="0049390D">
        <w:rPr>
          <w:rFonts w:eastAsiaTheme="minorHAnsi"/>
          <w:lang w:eastAsia="en-US"/>
        </w:rPr>
        <w:t>) and associated coastal and nearshore marine environments.</w:t>
      </w:r>
    </w:p>
    <w:p w14:paraId="2D0C9CB2" w14:textId="77777777" w:rsidR="00FE1860" w:rsidRPr="00FE1860" w:rsidRDefault="00FE1860" w:rsidP="00FE1860">
      <w:pPr>
        <w:ind w:left="360"/>
        <w:rPr>
          <w:rFonts w:eastAsiaTheme="minorHAnsi"/>
          <w:lang w:eastAsia="en-US"/>
        </w:rPr>
      </w:pPr>
    </w:p>
    <w:p w14:paraId="5B8EE59B" w14:textId="78CC6372" w:rsidR="0049390D" w:rsidRPr="0049390D" w:rsidRDefault="00017822" w:rsidP="0049390D">
      <w:pPr>
        <w:numPr>
          <w:ilvl w:val="0"/>
          <w:numId w:val="40"/>
        </w:numPr>
        <w:autoSpaceDE/>
        <w:autoSpaceDN/>
        <w:adjustRightInd/>
        <w:spacing w:before="0" w:after="0"/>
        <w:contextualSpacing/>
        <w:rPr>
          <w:rFonts w:eastAsiaTheme="minorHAnsi"/>
          <w:lang w:eastAsia="en-US"/>
        </w:rPr>
      </w:pPr>
      <w:r>
        <w:rPr>
          <w:rFonts w:eastAsiaTheme="minorHAnsi"/>
          <w:lang w:eastAsia="en-US"/>
        </w:rPr>
        <w:t>t</w:t>
      </w:r>
      <w:r w:rsidR="0049390D" w:rsidRPr="0049390D">
        <w:rPr>
          <w:rFonts w:eastAsiaTheme="minorHAnsi"/>
          <w:lang w:eastAsia="en-US"/>
        </w:rPr>
        <w:t>hrough an analysis of work done to date, identify the mitigation potential (impacts) of potential interventions, including investment need</w:t>
      </w:r>
      <w:r w:rsidR="00C31DEC">
        <w:rPr>
          <w:rFonts w:eastAsiaTheme="minorHAnsi"/>
          <w:lang w:eastAsia="en-US"/>
        </w:rPr>
        <w:t>s</w:t>
      </w:r>
      <w:r w:rsidR="0049390D" w:rsidRPr="0049390D">
        <w:rPr>
          <w:rFonts w:eastAsiaTheme="minorHAnsi"/>
          <w:lang w:eastAsia="en-US"/>
        </w:rPr>
        <w:t xml:space="preserve">, co-benefits to livelihoods and biodiversity, cost-effectiveness, and barriers that hold back effective actions and strategies to overcome these. </w:t>
      </w:r>
    </w:p>
    <w:p w14:paraId="140B51D0" w14:textId="77777777" w:rsidR="0049390D" w:rsidRPr="0049390D" w:rsidRDefault="0049390D" w:rsidP="0049390D">
      <w:pPr>
        <w:autoSpaceDE/>
        <w:autoSpaceDN/>
        <w:adjustRightInd/>
        <w:spacing w:before="0" w:after="0"/>
        <w:ind w:left="720"/>
        <w:contextualSpacing/>
        <w:rPr>
          <w:rFonts w:eastAsiaTheme="minorHAnsi"/>
          <w:lang w:eastAsia="en-US"/>
        </w:rPr>
      </w:pPr>
    </w:p>
    <w:p w14:paraId="211E5156" w14:textId="477060B4" w:rsidR="004A500C" w:rsidRDefault="004A500C" w:rsidP="004A500C">
      <w:pPr>
        <w:pStyle w:val="Heading2"/>
      </w:pPr>
      <w:bookmarkStart w:id="19" w:name="_Toc369166720"/>
      <w:bookmarkStart w:id="20" w:name="_Toc369166721"/>
      <w:bookmarkStart w:id="21" w:name="_Toc369166722"/>
      <w:bookmarkStart w:id="22" w:name="_Toc369166723"/>
      <w:bookmarkStart w:id="23" w:name="_Toc369166724"/>
      <w:bookmarkStart w:id="24" w:name="_Toc369166725"/>
      <w:bookmarkStart w:id="25" w:name="_Toc369166727"/>
      <w:bookmarkStart w:id="26" w:name="_Toc369166728"/>
      <w:bookmarkStart w:id="27" w:name="_Toc369166729"/>
      <w:bookmarkStart w:id="28" w:name="_Toc369166730"/>
      <w:bookmarkStart w:id="29" w:name="_Toc369166731"/>
      <w:bookmarkStart w:id="30" w:name="_Toc369166732"/>
      <w:bookmarkStart w:id="31" w:name="_Toc369166734"/>
      <w:bookmarkStart w:id="32" w:name="_Toc369166735"/>
      <w:bookmarkStart w:id="33" w:name="_Toc369166736"/>
      <w:bookmarkStart w:id="34" w:name="_Toc369166737"/>
      <w:bookmarkStart w:id="35" w:name="_Toc369166739"/>
      <w:bookmarkStart w:id="36" w:name="_Toc369169597"/>
      <w:bookmarkStart w:id="37" w:name="_Toc369166740"/>
      <w:bookmarkStart w:id="38" w:name="_Toc369166741"/>
      <w:bookmarkStart w:id="39" w:name="_Toc369166742"/>
      <w:bookmarkStart w:id="40" w:name="_Toc212344499"/>
      <w:bookmarkStart w:id="41" w:name="_Toc212344681"/>
      <w:bookmarkStart w:id="42" w:name="_Toc304551885"/>
      <w:bookmarkStart w:id="43" w:name="_Toc304552194"/>
      <w:bookmarkStart w:id="44" w:name="_Toc368410321"/>
      <w:bookmarkStart w:id="45" w:name="_Toc369868117"/>
      <w:bookmarkEnd w:id="17"/>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A857D6">
        <w:t>Project Objectives</w:t>
      </w:r>
      <w:bookmarkEnd w:id="40"/>
      <w:bookmarkEnd w:id="41"/>
      <w:bookmarkEnd w:id="42"/>
      <w:bookmarkEnd w:id="43"/>
      <w:bookmarkEnd w:id="44"/>
      <w:bookmarkEnd w:id="45"/>
      <w:r w:rsidR="008B366D">
        <w:t>/Detailed tasks</w:t>
      </w:r>
    </w:p>
    <w:p w14:paraId="058B9667" w14:textId="71939956" w:rsidR="000C1BCF" w:rsidRDefault="004A500C" w:rsidP="00C60C30">
      <w:pPr>
        <w:keepNext/>
      </w:pPr>
      <w:r>
        <w:t xml:space="preserve">To meet the overall aim of this project (Section </w:t>
      </w:r>
      <w:r w:rsidR="00775022">
        <w:fldChar w:fldCharType="begin"/>
      </w:r>
      <w:r>
        <w:instrText xml:space="preserve"> REF _Ref369851877 \r \h </w:instrText>
      </w:r>
      <w:r w:rsidR="00775022">
        <w:fldChar w:fldCharType="separate"/>
      </w:r>
      <w:r w:rsidR="00F67817">
        <w:t>2</w:t>
      </w:r>
      <w:r w:rsidR="00775022">
        <w:fldChar w:fldCharType="end"/>
      </w:r>
      <w:r>
        <w:t xml:space="preserve">), the </w:t>
      </w:r>
      <w:r w:rsidR="00C260B8" w:rsidRPr="000C1BCF">
        <w:t xml:space="preserve">intention is </w:t>
      </w:r>
      <w:r>
        <w:t>to</w:t>
      </w:r>
      <w:bookmarkStart w:id="46" w:name="_Toc369166744"/>
      <w:bookmarkEnd w:id="46"/>
      <w:r w:rsidR="00923D24">
        <w:t xml:space="preserve"> implement </w:t>
      </w:r>
      <w:r w:rsidR="000C1BCF">
        <w:t>two</w:t>
      </w:r>
      <w:r w:rsidR="004D008C" w:rsidRPr="00C60C30">
        <w:rPr>
          <w:color w:val="FF0000"/>
        </w:rPr>
        <w:t xml:space="preserve"> </w:t>
      </w:r>
      <w:r w:rsidR="00923D24">
        <w:t>work packages</w:t>
      </w:r>
      <w:r w:rsidR="0076703A">
        <w:t>.</w:t>
      </w:r>
    </w:p>
    <w:p w14:paraId="3ECCF8B2" w14:textId="7F9A75B7" w:rsidR="000C1BCF" w:rsidRPr="00C60C30" w:rsidRDefault="000C1BCF" w:rsidP="000C1BCF">
      <w:pPr>
        <w:rPr>
          <w:i/>
          <w:iCs/>
        </w:rPr>
      </w:pPr>
      <w:bookmarkStart w:id="47" w:name="_Hlk60763475"/>
      <w:r w:rsidRPr="00C60C30">
        <w:rPr>
          <w:i/>
          <w:iCs/>
        </w:rPr>
        <w:t>Work package 1.</w:t>
      </w:r>
    </w:p>
    <w:bookmarkEnd w:id="47"/>
    <w:p w14:paraId="76CC529E" w14:textId="191DD0DA" w:rsidR="00C62587" w:rsidRDefault="000C1BCF" w:rsidP="000C1BCF">
      <w:r>
        <w:t xml:space="preserve">An ‘external’ consultation process with a wide range of JNCC’s international partners in the Overseas Territories, South America (Chile, Peru, Colombia) and Southern Africa (South Africa, Namibia) where JNCC has implemented, </w:t>
      </w:r>
      <w:r w:rsidR="00F67695">
        <w:t xml:space="preserve">participated in </w:t>
      </w:r>
      <w:r>
        <w:t xml:space="preserve">or proposed projects. </w:t>
      </w:r>
    </w:p>
    <w:p w14:paraId="2293BB3E" w14:textId="77777777" w:rsidR="00C62587" w:rsidRDefault="000C1BCF" w:rsidP="000C1BCF">
      <w:r w:rsidRPr="001213E2">
        <w:t>The objectives of the</w:t>
      </w:r>
      <w:r>
        <w:t>se</w:t>
      </w:r>
      <w:r w:rsidRPr="001213E2">
        <w:t xml:space="preserve"> ‘external’ consultations are to </w:t>
      </w:r>
      <w:bookmarkStart w:id="48" w:name="_Hlk60838306"/>
      <w:r w:rsidRPr="001213E2">
        <w:t xml:space="preserve">collate </w:t>
      </w:r>
      <w:r>
        <w:t xml:space="preserve">and categorise </w:t>
      </w:r>
      <w:r w:rsidRPr="001213E2">
        <w:t xml:space="preserve">opinions </w:t>
      </w:r>
      <w:bookmarkEnd w:id="48"/>
      <w:r w:rsidRPr="001213E2">
        <w:t>on</w:t>
      </w:r>
      <w:r w:rsidR="00C62587">
        <w:t>:</w:t>
      </w:r>
    </w:p>
    <w:p w14:paraId="2D7F78E6" w14:textId="7B92823B" w:rsidR="0076703A" w:rsidRPr="00C60C30" w:rsidRDefault="000C1BCF" w:rsidP="0076703A">
      <w:pPr>
        <w:pStyle w:val="ListParagraph"/>
        <w:numPr>
          <w:ilvl w:val="0"/>
          <w:numId w:val="37"/>
        </w:numPr>
        <w:autoSpaceDE/>
        <w:autoSpaceDN/>
        <w:adjustRightInd/>
        <w:spacing w:before="0" w:after="0"/>
        <w:contextualSpacing/>
        <w:rPr>
          <w:rFonts w:eastAsiaTheme="minorHAnsi"/>
          <w:lang w:eastAsia="en-US"/>
        </w:rPr>
      </w:pPr>
      <w:r w:rsidRPr="00C60C30">
        <w:rPr>
          <w:i/>
          <w:iCs/>
        </w:rPr>
        <w:t xml:space="preserve">the nature of landscape scale environmental pressures </w:t>
      </w:r>
      <w:r w:rsidR="00C62587" w:rsidRPr="00C60C30">
        <w:rPr>
          <w:i/>
          <w:iCs/>
        </w:rPr>
        <w:t xml:space="preserve">in partner countries and Overseas </w:t>
      </w:r>
      <w:r w:rsidR="00BA6B09" w:rsidRPr="0076703A">
        <w:rPr>
          <w:i/>
          <w:iCs/>
        </w:rPr>
        <w:t>T</w:t>
      </w:r>
      <w:r w:rsidR="00C62587" w:rsidRPr="00C60C30">
        <w:rPr>
          <w:i/>
          <w:iCs/>
        </w:rPr>
        <w:t>erritories</w:t>
      </w:r>
      <w:r w:rsidR="00C62587">
        <w:t xml:space="preserve"> – defining </w:t>
      </w:r>
      <w:r>
        <w:t>‘</w:t>
      </w:r>
      <w:r w:rsidRPr="001213E2">
        <w:t>Problems</w:t>
      </w:r>
      <w:r w:rsidR="00825934">
        <w:t>,</w:t>
      </w:r>
      <w:r>
        <w:t xml:space="preserve">’ in </w:t>
      </w:r>
      <w:r w:rsidRPr="001213E2">
        <w:t xml:space="preserve">the </w:t>
      </w:r>
      <w:proofErr w:type="spellStart"/>
      <w:r w:rsidRPr="001213E2">
        <w:t>ToC</w:t>
      </w:r>
      <w:proofErr w:type="spellEnd"/>
      <w:r w:rsidRPr="001213E2">
        <w:t xml:space="preserve"> </w:t>
      </w:r>
      <w:r>
        <w:t>terminology</w:t>
      </w:r>
      <w:r w:rsidR="00825934">
        <w:t>,</w:t>
      </w:r>
      <w:r w:rsidR="00C62587">
        <w:t xml:space="preserve"> in the context of </w:t>
      </w:r>
      <w:r w:rsidR="00BA6B09">
        <w:t>the impacts of land use change on ecosystem services and biodiversity.</w:t>
      </w:r>
    </w:p>
    <w:p w14:paraId="5C984987" w14:textId="619B0415" w:rsidR="0076703A" w:rsidRPr="003E5A8F" w:rsidRDefault="00825934">
      <w:pPr>
        <w:pStyle w:val="ListParagraph"/>
        <w:numPr>
          <w:ilvl w:val="0"/>
          <w:numId w:val="37"/>
        </w:numPr>
        <w:autoSpaceDE/>
        <w:autoSpaceDN/>
        <w:adjustRightInd/>
        <w:spacing w:before="0" w:after="0"/>
        <w:contextualSpacing/>
        <w:rPr>
          <w:rFonts w:eastAsiaTheme="minorHAnsi"/>
          <w:lang w:eastAsia="en-US"/>
        </w:rPr>
      </w:pPr>
      <w:r>
        <w:rPr>
          <w:i/>
          <w:iCs/>
        </w:rPr>
        <w:t xml:space="preserve">desired </w:t>
      </w:r>
      <w:r w:rsidR="0076703A" w:rsidRPr="00C60C30">
        <w:rPr>
          <w:i/>
          <w:iCs/>
        </w:rPr>
        <w:t>landscape scale changes</w:t>
      </w:r>
      <w:r w:rsidR="0076703A" w:rsidRPr="001213E2">
        <w:t xml:space="preserve"> </w:t>
      </w:r>
      <w:r w:rsidR="0076703A">
        <w:t xml:space="preserve">- </w:t>
      </w:r>
      <w:proofErr w:type="spellStart"/>
      <w:r w:rsidR="0076703A" w:rsidRPr="001213E2">
        <w:t>ToC</w:t>
      </w:r>
      <w:proofErr w:type="spellEnd"/>
      <w:r w:rsidR="0076703A" w:rsidRPr="001213E2">
        <w:t xml:space="preserve"> </w:t>
      </w:r>
      <w:r w:rsidR="0076703A">
        <w:t>‘</w:t>
      </w:r>
      <w:r w:rsidR="0076703A" w:rsidRPr="001213E2">
        <w:t>Outcomes</w:t>
      </w:r>
      <w:r w:rsidR="0076703A">
        <w:t xml:space="preserve"> and </w:t>
      </w:r>
      <w:r w:rsidR="0076703A" w:rsidRPr="001213E2">
        <w:t>Impacts</w:t>
      </w:r>
      <w:r>
        <w:t>’</w:t>
      </w:r>
      <w:r w:rsidRPr="001213E2">
        <w:t xml:space="preserve"> </w:t>
      </w:r>
      <w:r>
        <w:t>desired</w:t>
      </w:r>
      <w:r w:rsidR="006D708D">
        <w:t xml:space="preserve"> over the short, medium and long term</w:t>
      </w:r>
      <w:r w:rsidR="00AC7A03">
        <w:t xml:space="preserve"> to protect and enhance biodiversity and the provision of ecosystem goods and service</w:t>
      </w:r>
      <w:r w:rsidR="00F45EA2">
        <w:t>s.</w:t>
      </w:r>
    </w:p>
    <w:p w14:paraId="12F872DF" w14:textId="77777777" w:rsidR="003E5A8F" w:rsidRPr="00C60C30" w:rsidRDefault="003E5A8F" w:rsidP="003E5A8F">
      <w:pPr>
        <w:pStyle w:val="ListParagraph"/>
        <w:numPr>
          <w:ilvl w:val="0"/>
          <w:numId w:val="0"/>
        </w:numPr>
        <w:autoSpaceDE/>
        <w:autoSpaceDN/>
        <w:adjustRightInd/>
        <w:spacing w:before="0" w:after="0"/>
        <w:ind w:left="720"/>
        <w:contextualSpacing/>
        <w:rPr>
          <w:rFonts w:eastAsiaTheme="minorHAnsi"/>
          <w:lang w:eastAsia="en-US"/>
        </w:rPr>
      </w:pPr>
    </w:p>
    <w:p w14:paraId="3B67048D" w14:textId="0945AEA8" w:rsidR="0076703A" w:rsidRPr="006D708D" w:rsidRDefault="0076703A" w:rsidP="00C60C30">
      <w:pPr>
        <w:autoSpaceDE/>
        <w:autoSpaceDN/>
        <w:adjustRightInd/>
        <w:spacing w:before="0" w:after="0"/>
        <w:ind w:left="360"/>
        <w:contextualSpacing/>
        <w:rPr>
          <w:rFonts w:eastAsiaTheme="minorHAnsi"/>
          <w:lang w:eastAsia="en-US"/>
        </w:rPr>
      </w:pPr>
      <w:r>
        <w:t>Th</w:t>
      </w:r>
      <w:r w:rsidR="006D708D">
        <w:t xml:space="preserve">e consultations </w:t>
      </w:r>
      <w:r>
        <w:t>will include, but need not be limited to</w:t>
      </w:r>
      <w:r w:rsidR="008D19CA">
        <w:t>,</w:t>
      </w:r>
      <w:r w:rsidRPr="006D708D">
        <w:rPr>
          <w:rFonts w:eastAsiaTheme="minorHAnsi"/>
          <w:lang w:eastAsia="en-US"/>
        </w:rPr>
        <w:t xml:space="preserve"> identifying and defining these pressures </w:t>
      </w:r>
      <w:r w:rsidR="006D708D">
        <w:rPr>
          <w:rFonts w:eastAsiaTheme="minorHAnsi"/>
          <w:lang w:eastAsia="en-US"/>
        </w:rPr>
        <w:t xml:space="preserve">and desired Outcomes and Impacts </w:t>
      </w:r>
      <w:r w:rsidRPr="006D708D">
        <w:rPr>
          <w:rFonts w:eastAsiaTheme="minorHAnsi"/>
          <w:lang w:eastAsia="en-US"/>
        </w:rPr>
        <w:t>to</w:t>
      </w:r>
      <w:r>
        <w:t>:</w:t>
      </w:r>
      <w:r w:rsidRPr="006D708D">
        <w:rPr>
          <w:rFonts w:eastAsiaTheme="minorHAnsi"/>
          <w:lang w:eastAsia="en-US"/>
        </w:rPr>
        <w:br/>
      </w:r>
    </w:p>
    <w:p w14:paraId="7A26561B" w14:textId="69FA5637" w:rsidR="0076703A" w:rsidRPr="0076703A" w:rsidRDefault="006D708D" w:rsidP="0076703A">
      <w:pPr>
        <w:numPr>
          <w:ilvl w:val="0"/>
          <w:numId w:val="44"/>
        </w:numPr>
        <w:autoSpaceDE/>
        <w:autoSpaceDN/>
        <w:adjustRightInd/>
        <w:spacing w:before="0" w:after="0"/>
        <w:contextualSpacing/>
        <w:rPr>
          <w:rFonts w:eastAsiaTheme="minorHAnsi"/>
          <w:lang w:eastAsia="en-US"/>
        </w:rPr>
      </w:pPr>
      <w:r>
        <w:rPr>
          <w:rFonts w:eastAsiaTheme="minorHAnsi"/>
          <w:lang w:eastAsia="en-US"/>
        </w:rPr>
        <w:t>Establish n</w:t>
      </w:r>
      <w:r w:rsidR="0076703A" w:rsidRPr="0076703A">
        <w:rPr>
          <w:rFonts w:eastAsiaTheme="minorHAnsi"/>
          <w:lang w:eastAsia="en-US"/>
        </w:rPr>
        <w:t>ational/local view</w:t>
      </w:r>
      <w:r>
        <w:rPr>
          <w:rFonts w:eastAsiaTheme="minorHAnsi"/>
          <w:lang w:eastAsia="en-US"/>
        </w:rPr>
        <w:t>s</w:t>
      </w:r>
      <w:r w:rsidR="0076703A" w:rsidRPr="0076703A">
        <w:rPr>
          <w:rFonts w:eastAsiaTheme="minorHAnsi"/>
          <w:lang w:eastAsia="en-US"/>
        </w:rPr>
        <w:t xml:space="preserve"> </w:t>
      </w:r>
      <w:r>
        <w:rPr>
          <w:rFonts w:eastAsiaTheme="minorHAnsi"/>
          <w:lang w:eastAsia="en-US"/>
        </w:rPr>
        <w:t xml:space="preserve">of partners </w:t>
      </w:r>
      <w:r w:rsidR="0076703A" w:rsidRPr="0076703A">
        <w:rPr>
          <w:rFonts w:eastAsiaTheme="minorHAnsi"/>
          <w:lang w:eastAsia="en-US"/>
        </w:rPr>
        <w:t>on landscape pressures</w:t>
      </w:r>
      <w:r>
        <w:rPr>
          <w:rFonts w:eastAsiaTheme="minorHAnsi"/>
          <w:lang w:eastAsia="en-US"/>
        </w:rPr>
        <w:t xml:space="preserve"> (‘Problems’) through one-to-one interviews with individu</w:t>
      </w:r>
      <w:r w:rsidR="009845B4">
        <w:rPr>
          <w:rFonts w:eastAsiaTheme="minorHAnsi"/>
          <w:lang w:eastAsia="en-US"/>
        </w:rPr>
        <w:t>a</w:t>
      </w:r>
      <w:r>
        <w:rPr>
          <w:rFonts w:eastAsiaTheme="minorHAnsi"/>
          <w:lang w:eastAsia="en-US"/>
        </w:rPr>
        <w:t>l</w:t>
      </w:r>
      <w:r w:rsidR="009845B4">
        <w:rPr>
          <w:rFonts w:eastAsiaTheme="minorHAnsi"/>
          <w:lang w:eastAsia="en-US"/>
        </w:rPr>
        <w:t>s</w:t>
      </w:r>
      <w:r>
        <w:rPr>
          <w:rFonts w:eastAsiaTheme="minorHAnsi"/>
          <w:lang w:eastAsia="en-US"/>
        </w:rPr>
        <w:t>/organisations</w:t>
      </w:r>
      <w:r w:rsidR="009845B4">
        <w:rPr>
          <w:rFonts w:eastAsiaTheme="minorHAnsi"/>
          <w:lang w:eastAsia="en-US"/>
        </w:rPr>
        <w:t xml:space="preserve"> in the Overseas Territories and other international partners</w:t>
      </w:r>
      <w:r w:rsidR="0076703A" w:rsidRPr="0076703A">
        <w:rPr>
          <w:rFonts w:eastAsiaTheme="minorHAnsi"/>
          <w:lang w:eastAsia="en-US"/>
        </w:rPr>
        <w:t>;</w:t>
      </w:r>
    </w:p>
    <w:p w14:paraId="2BC2558D" w14:textId="0CC0CA85" w:rsidR="0076703A" w:rsidRPr="0076703A" w:rsidRDefault="0076703A" w:rsidP="0076703A">
      <w:pPr>
        <w:numPr>
          <w:ilvl w:val="0"/>
          <w:numId w:val="44"/>
        </w:numPr>
        <w:autoSpaceDE/>
        <w:autoSpaceDN/>
        <w:adjustRightInd/>
        <w:spacing w:before="0" w:after="0"/>
        <w:contextualSpacing/>
        <w:rPr>
          <w:rFonts w:eastAsiaTheme="minorHAnsi"/>
          <w:lang w:eastAsia="en-US"/>
        </w:rPr>
      </w:pPr>
      <w:r w:rsidRPr="0076703A">
        <w:rPr>
          <w:rFonts w:eastAsiaTheme="minorHAnsi"/>
          <w:lang w:eastAsia="en-US"/>
        </w:rPr>
        <w:lastRenderedPageBreak/>
        <w:t xml:space="preserve">Develop a meaningful categorisation of </w:t>
      </w:r>
      <w:r w:rsidR="006D708D">
        <w:rPr>
          <w:rFonts w:eastAsiaTheme="minorHAnsi"/>
          <w:lang w:eastAsia="en-US"/>
        </w:rPr>
        <w:t xml:space="preserve">identified </w:t>
      </w:r>
      <w:r>
        <w:rPr>
          <w:rFonts w:eastAsiaTheme="minorHAnsi"/>
          <w:lang w:eastAsia="en-US"/>
        </w:rPr>
        <w:t>‘</w:t>
      </w:r>
      <w:r w:rsidRPr="0076703A">
        <w:rPr>
          <w:rFonts w:eastAsiaTheme="minorHAnsi"/>
          <w:lang w:eastAsia="en-US"/>
        </w:rPr>
        <w:t>Problems</w:t>
      </w:r>
      <w:r>
        <w:rPr>
          <w:rFonts w:eastAsiaTheme="minorHAnsi"/>
          <w:lang w:eastAsia="en-US"/>
        </w:rPr>
        <w:t>’</w:t>
      </w:r>
      <w:r w:rsidRPr="0076703A">
        <w:rPr>
          <w:rFonts w:eastAsiaTheme="minorHAnsi"/>
          <w:lang w:eastAsia="en-US"/>
        </w:rPr>
        <w:t xml:space="preserve"> in terms of drivers, scales, biogeographic context, established </w:t>
      </w:r>
      <w:r w:rsidR="006D708D">
        <w:rPr>
          <w:rFonts w:eastAsiaTheme="minorHAnsi"/>
          <w:lang w:eastAsia="en-US"/>
        </w:rPr>
        <w:t xml:space="preserve">problems </w:t>
      </w:r>
      <w:r w:rsidRPr="0076703A">
        <w:rPr>
          <w:rFonts w:eastAsiaTheme="minorHAnsi"/>
          <w:lang w:eastAsia="en-US"/>
        </w:rPr>
        <w:t>or newly emerging</w:t>
      </w:r>
      <w:r w:rsidR="009845B4">
        <w:rPr>
          <w:rFonts w:eastAsiaTheme="minorHAnsi"/>
          <w:lang w:eastAsia="en-US"/>
        </w:rPr>
        <w:t xml:space="preserve"> issues and other criteria</w:t>
      </w:r>
      <w:r w:rsidRPr="0076703A">
        <w:rPr>
          <w:rFonts w:eastAsiaTheme="minorHAnsi"/>
          <w:lang w:eastAsia="en-US"/>
        </w:rPr>
        <w:t>;</w:t>
      </w:r>
    </w:p>
    <w:p w14:paraId="5958D2EB" w14:textId="0BEC6613" w:rsidR="0076703A" w:rsidRPr="0076703A" w:rsidRDefault="0076703A" w:rsidP="0076703A">
      <w:pPr>
        <w:numPr>
          <w:ilvl w:val="0"/>
          <w:numId w:val="44"/>
        </w:numPr>
        <w:autoSpaceDE/>
        <w:autoSpaceDN/>
        <w:adjustRightInd/>
        <w:spacing w:before="0" w:after="0"/>
        <w:contextualSpacing/>
        <w:rPr>
          <w:rFonts w:eastAsiaTheme="minorHAnsi"/>
          <w:lang w:eastAsia="en-US"/>
        </w:rPr>
      </w:pPr>
      <w:bookmarkStart w:id="49" w:name="_Hlk57899307"/>
      <w:r w:rsidRPr="0076703A">
        <w:rPr>
          <w:rFonts w:eastAsiaTheme="minorHAnsi"/>
          <w:lang w:eastAsia="en-US"/>
        </w:rPr>
        <w:t>Develop a meaningful categorisation of desirable Outcomes</w:t>
      </w:r>
      <w:r w:rsidR="009845B4">
        <w:rPr>
          <w:rFonts w:eastAsiaTheme="minorHAnsi"/>
          <w:lang w:eastAsia="en-US"/>
        </w:rPr>
        <w:t xml:space="preserve"> and </w:t>
      </w:r>
      <w:r w:rsidRPr="0076703A">
        <w:rPr>
          <w:rFonts w:eastAsiaTheme="minorHAnsi"/>
          <w:lang w:eastAsia="en-US"/>
        </w:rPr>
        <w:t>Impacts in terms of drivers, scales, biogeographic context, time to achieve</w:t>
      </w:r>
      <w:r w:rsidR="009845B4">
        <w:rPr>
          <w:rFonts w:eastAsiaTheme="minorHAnsi"/>
          <w:lang w:eastAsia="en-US"/>
        </w:rPr>
        <w:t xml:space="preserve"> and other criteria</w:t>
      </w:r>
      <w:r w:rsidRPr="0076703A">
        <w:rPr>
          <w:rFonts w:eastAsiaTheme="minorHAnsi"/>
          <w:lang w:eastAsia="en-US"/>
        </w:rPr>
        <w:t>;</w:t>
      </w:r>
    </w:p>
    <w:bookmarkEnd w:id="49"/>
    <w:p w14:paraId="0B9D1372" w14:textId="69DC44A7" w:rsidR="00301725" w:rsidRDefault="00301725" w:rsidP="000C1BCF">
      <w:r>
        <w:t>The consultations will be on a one-to-one basis with individuals or organisations (or small groups of individuals if preferred by consultees) based in the OTs or international partner countr</w:t>
      </w:r>
      <w:r w:rsidR="00A73BE9">
        <w:t>ies</w:t>
      </w:r>
      <w:r>
        <w:t xml:space="preserve">. </w:t>
      </w:r>
      <w:r w:rsidR="00A73BE9" w:rsidRPr="00825934">
        <w:rPr>
          <w:b/>
          <w:bCs/>
        </w:rPr>
        <w:t xml:space="preserve">There is no intention that the consultation process will involve workshops or wider consultations but will be based on structured interviews with </w:t>
      </w:r>
      <w:r w:rsidR="00825934">
        <w:rPr>
          <w:b/>
          <w:bCs/>
        </w:rPr>
        <w:t xml:space="preserve">JNCC nominated </w:t>
      </w:r>
      <w:r w:rsidR="00A73BE9" w:rsidRPr="00825934">
        <w:rPr>
          <w:b/>
          <w:bCs/>
        </w:rPr>
        <w:t>consultees.</w:t>
      </w:r>
    </w:p>
    <w:p w14:paraId="4852B5CE" w14:textId="2899D932" w:rsidR="00AC2F40" w:rsidRDefault="00AC2F40" w:rsidP="000C1BCF">
      <w:r>
        <w:t xml:space="preserve">JNCC </w:t>
      </w:r>
      <w:r w:rsidR="008C4C77">
        <w:t xml:space="preserve">will </w:t>
      </w:r>
      <w:r>
        <w:t xml:space="preserve">provide </w:t>
      </w:r>
      <w:r w:rsidR="008C4C77">
        <w:t xml:space="preserve">a </w:t>
      </w:r>
      <w:r>
        <w:t>‘</w:t>
      </w:r>
      <w:r w:rsidR="00C24998">
        <w:t>l</w:t>
      </w:r>
      <w:r>
        <w:t>ong list’ of potential contacts</w:t>
      </w:r>
      <w:r w:rsidR="00A73BE9">
        <w:t xml:space="preserve"> for the consultations. It is not assumed that the contractor will interview all contacts on the list but will liaise with JNCC to develop a short list for initial contact to maximise the response consistent with the time available to implement the consultations and the ability and willingness of potential consultees to participate. The assumption is that JNCC and the contractor will collaborate to ensure that the responses represent a reasonable sample of JNCC’s international partners in the context of </w:t>
      </w:r>
      <w:r w:rsidR="00626FB1">
        <w:t xml:space="preserve">geography, scale and the nature of landscape pressures, recognising that small islands face different issues to larger continental countries, and that JNCC’s focus in some countries (as opposed to OTs) is regional and focuses on such issues as agriculture and catchment management which are less relevant in the small island context. </w:t>
      </w:r>
    </w:p>
    <w:p w14:paraId="0A8C6475" w14:textId="77777777" w:rsidR="000C1BCF" w:rsidRDefault="000C1BCF" w:rsidP="000C1BCF"/>
    <w:p w14:paraId="001CB402" w14:textId="7F235BF9" w:rsidR="000C1BCF" w:rsidRDefault="000C1BCF" w:rsidP="000C1BCF">
      <w:r w:rsidRPr="00C60C30">
        <w:rPr>
          <w:i/>
          <w:iCs/>
        </w:rPr>
        <w:t>Work package 2</w:t>
      </w:r>
      <w:r>
        <w:t>.</w:t>
      </w:r>
    </w:p>
    <w:p w14:paraId="71EFF833" w14:textId="22039AA0" w:rsidR="000C1BCF" w:rsidRDefault="000C1BCF">
      <w:r>
        <w:t>An ‘internal’ consultation with JNCC staff involved in project implementation overseas to identify</w:t>
      </w:r>
      <w:r w:rsidR="008C48EB">
        <w:t>,</w:t>
      </w:r>
      <w:r>
        <w:t xml:space="preserve"> catalogue </w:t>
      </w:r>
      <w:r w:rsidR="008C48EB">
        <w:t xml:space="preserve">and prioritise </w:t>
      </w:r>
      <w:r>
        <w:t>data types, staff and partner skills ‘Input’ to JNCC international projects, and ‘Outputs’ generated such as tools, habitat maps, economic assessments, enhanced partner capacity.</w:t>
      </w:r>
    </w:p>
    <w:p w14:paraId="6DA6BAE4" w14:textId="0AF610C6" w:rsidR="008D19CA" w:rsidRPr="00C60C30" w:rsidRDefault="00F562F4" w:rsidP="00C60C30">
      <w:r>
        <w:t xml:space="preserve">The consultations will </w:t>
      </w:r>
      <w:r w:rsidRPr="00B41B47">
        <w:rPr>
          <w:rFonts w:eastAsiaTheme="minorHAnsi"/>
          <w:lang w:eastAsia="en-US"/>
        </w:rPr>
        <w:t>identify and defin</w:t>
      </w:r>
      <w:r>
        <w:rPr>
          <w:rFonts w:eastAsiaTheme="minorHAnsi"/>
          <w:lang w:eastAsia="en-US"/>
        </w:rPr>
        <w:t>e</w:t>
      </w:r>
      <w:r w:rsidR="00E30DEB" w:rsidRPr="00E30DEB">
        <w:rPr>
          <w:rFonts w:eastAsiaTheme="minorHAnsi"/>
          <w:lang w:eastAsia="en-US"/>
        </w:rPr>
        <w:t xml:space="preserve"> </w:t>
      </w:r>
      <w:r w:rsidR="00E30DEB">
        <w:rPr>
          <w:rFonts w:eastAsiaTheme="minorHAnsi"/>
          <w:lang w:eastAsia="en-US"/>
        </w:rPr>
        <w:t>the following</w:t>
      </w:r>
      <w:r w:rsidR="00825934">
        <w:rPr>
          <w:rFonts w:eastAsiaTheme="minorHAnsi"/>
          <w:lang w:eastAsia="en-US"/>
        </w:rPr>
        <w:t>,</w:t>
      </w:r>
      <w:r>
        <w:rPr>
          <w:rFonts w:eastAsiaTheme="minorHAnsi"/>
          <w:lang w:eastAsia="en-US"/>
        </w:rPr>
        <w:t xml:space="preserve"> in the context of JNCC projects implemented or proposed overseas</w:t>
      </w:r>
      <w:r w:rsidR="00825934">
        <w:rPr>
          <w:rFonts w:eastAsiaTheme="minorHAnsi"/>
          <w:lang w:eastAsia="en-US"/>
        </w:rPr>
        <w:t>,</w:t>
      </w:r>
      <w:r>
        <w:rPr>
          <w:rFonts w:eastAsiaTheme="minorHAnsi"/>
          <w:lang w:eastAsia="en-US"/>
        </w:rPr>
        <w:t xml:space="preserve"> but need not be limited to these categories:</w:t>
      </w:r>
    </w:p>
    <w:p w14:paraId="36C25793" w14:textId="77777777" w:rsidR="00F562F4" w:rsidRDefault="00F562F4" w:rsidP="00F562F4">
      <w:r>
        <w:t>i.</w:t>
      </w:r>
      <w:r>
        <w:tab/>
        <w:t>Partner Inputs – including local expertise and opinions, training programmes;</w:t>
      </w:r>
    </w:p>
    <w:p w14:paraId="58A672F3" w14:textId="121EA166" w:rsidR="00F562F4" w:rsidRDefault="00F562F4" w:rsidP="00F562F4">
      <w:r>
        <w:t>ii.</w:t>
      </w:r>
      <w:r>
        <w:tab/>
        <w:t xml:space="preserve">Data inputs – </w:t>
      </w:r>
      <w:r w:rsidR="008C48EB">
        <w:t xml:space="preserve">including </w:t>
      </w:r>
      <w:r>
        <w:t>types</w:t>
      </w:r>
      <w:r w:rsidR="008C48EB">
        <w:t>, applications</w:t>
      </w:r>
      <w:r>
        <w:t xml:space="preserve"> and sources;</w:t>
      </w:r>
    </w:p>
    <w:p w14:paraId="0494B83C" w14:textId="6C95156D" w:rsidR="00F562F4" w:rsidRDefault="00F562F4" w:rsidP="00F562F4">
      <w:r>
        <w:t>iii.</w:t>
      </w:r>
      <w:r>
        <w:tab/>
        <w:t xml:space="preserve">JNCC skills and capacity inputs – </w:t>
      </w:r>
      <w:r w:rsidR="008C48EB">
        <w:t xml:space="preserve">including </w:t>
      </w:r>
      <w:r>
        <w:t>specific competencies, science</w:t>
      </w:r>
      <w:r w:rsidR="0074199C">
        <w:t>,</w:t>
      </w:r>
      <w:r>
        <w:t xml:space="preserve"> technical</w:t>
      </w:r>
      <w:r w:rsidR="0074199C">
        <w:t>,</w:t>
      </w:r>
      <w:r>
        <w:t xml:space="preserve"> administrative skills;</w:t>
      </w:r>
    </w:p>
    <w:p w14:paraId="74C138D3" w14:textId="4C1294E3" w:rsidR="00A314A9" w:rsidRDefault="00F562F4" w:rsidP="00F562F4">
      <w:r>
        <w:t>iv.</w:t>
      </w:r>
      <w:r>
        <w:tab/>
        <w:t xml:space="preserve">Outputs </w:t>
      </w:r>
      <w:r w:rsidR="008C48EB">
        <w:t>–</w:t>
      </w:r>
      <w:r>
        <w:t xml:space="preserve"> </w:t>
      </w:r>
      <w:r w:rsidR="008C48EB">
        <w:t xml:space="preserve">including </w:t>
      </w:r>
      <w:r>
        <w:t>new tools, habitat</w:t>
      </w:r>
      <w:r w:rsidR="0074199C">
        <w:t xml:space="preserve"> and goods/services</w:t>
      </w:r>
      <w:r>
        <w:t xml:space="preserve"> maps, economic assessments, enhanced partner skills and capacity</w:t>
      </w:r>
      <w:r w:rsidR="00764FEC">
        <w:t>.</w:t>
      </w:r>
    </w:p>
    <w:p w14:paraId="3E5A59BA" w14:textId="72694DDF" w:rsidR="00BD2EFB" w:rsidRDefault="00764FEC" w:rsidP="00BD2EFB">
      <w:pPr>
        <w:autoSpaceDE/>
        <w:adjustRightInd/>
        <w:spacing w:before="0" w:after="0"/>
        <w:rPr>
          <w:rFonts w:eastAsiaTheme="minorHAnsi"/>
          <w:lang w:eastAsia="en-US"/>
        </w:rPr>
      </w:pPr>
      <w:r>
        <w:t xml:space="preserve">In addition, the contractor will use the internal consultations to </w:t>
      </w:r>
      <w:r w:rsidR="008C48EB">
        <w:t xml:space="preserve">identify JNCC staff opinions, from various disciplines, on how to </w:t>
      </w:r>
      <w:r w:rsidR="008C48EB" w:rsidRPr="008C48EB">
        <w:t>d</w:t>
      </w:r>
      <w:r w:rsidR="00EB0284" w:rsidRPr="008C48EB">
        <w:rPr>
          <w:rFonts w:eastAsiaTheme="minorHAnsi"/>
          <w:lang w:eastAsia="en-US"/>
        </w:rPr>
        <w:t>efin</w:t>
      </w:r>
      <w:r w:rsidR="008C48EB" w:rsidRPr="00C60C30">
        <w:rPr>
          <w:rFonts w:eastAsiaTheme="minorHAnsi"/>
          <w:lang w:eastAsia="en-US"/>
        </w:rPr>
        <w:t>e</w:t>
      </w:r>
      <w:r w:rsidR="00EB0284" w:rsidRPr="008C48EB">
        <w:rPr>
          <w:rFonts w:eastAsiaTheme="minorHAnsi"/>
          <w:lang w:eastAsia="en-US"/>
        </w:rPr>
        <w:t xml:space="preserve"> the necessary conditions </w:t>
      </w:r>
      <w:r w:rsidR="0074199C">
        <w:rPr>
          <w:rFonts w:eastAsiaTheme="minorHAnsi"/>
          <w:lang w:eastAsia="en-US"/>
        </w:rPr>
        <w:t xml:space="preserve">critical </w:t>
      </w:r>
      <w:r w:rsidR="00EB0284" w:rsidRPr="008C48EB">
        <w:rPr>
          <w:rFonts w:eastAsiaTheme="minorHAnsi"/>
          <w:lang w:eastAsia="en-US"/>
        </w:rPr>
        <w:t xml:space="preserve">for success </w:t>
      </w:r>
      <w:r w:rsidR="00BD2EFB">
        <w:rPr>
          <w:rFonts w:eastAsiaTheme="minorHAnsi"/>
          <w:lang w:eastAsia="en-US"/>
        </w:rPr>
        <w:t xml:space="preserve">in achieving meaningful Outcomes and Impacts </w:t>
      </w:r>
      <w:r w:rsidR="00EB0284" w:rsidRPr="008C48EB">
        <w:rPr>
          <w:rFonts w:eastAsiaTheme="minorHAnsi"/>
          <w:lang w:eastAsia="en-US"/>
        </w:rPr>
        <w:t xml:space="preserve">in terms of </w:t>
      </w:r>
      <w:r w:rsidR="0074199C">
        <w:rPr>
          <w:rFonts w:eastAsiaTheme="minorHAnsi"/>
          <w:lang w:eastAsia="en-US"/>
        </w:rPr>
        <w:t>essential</w:t>
      </w:r>
      <w:r w:rsidR="00BD2EFB">
        <w:rPr>
          <w:rFonts w:eastAsiaTheme="minorHAnsi"/>
          <w:lang w:eastAsia="en-US"/>
        </w:rPr>
        <w:t xml:space="preserve"> Inputs, Outputs, process</w:t>
      </w:r>
      <w:r w:rsidR="0074199C">
        <w:rPr>
          <w:rFonts w:eastAsiaTheme="minorHAnsi"/>
          <w:lang w:eastAsia="en-US"/>
        </w:rPr>
        <w:t>es</w:t>
      </w:r>
      <w:r w:rsidR="00BD2EFB">
        <w:rPr>
          <w:rFonts w:eastAsiaTheme="minorHAnsi"/>
          <w:lang w:eastAsia="en-US"/>
        </w:rPr>
        <w:t xml:space="preserve"> and partnerships to achieve </w:t>
      </w:r>
      <w:r w:rsidR="0074199C">
        <w:rPr>
          <w:rFonts w:eastAsiaTheme="minorHAnsi"/>
          <w:lang w:eastAsia="en-US"/>
        </w:rPr>
        <w:t xml:space="preserve">positive results </w:t>
      </w:r>
      <w:r w:rsidR="00BD2EFB">
        <w:rPr>
          <w:rFonts w:eastAsiaTheme="minorHAnsi"/>
          <w:lang w:eastAsia="en-US"/>
        </w:rPr>
        <w:t>cost effectively and over acceptable time scales.</w:t>
      </w:r>
    </w:p>
    <w:p w14:paraId="2B311202" w14:textId="3812C597" w:rsidR="00BD2EFB" w:rsidRDefault="00BD2EFB" w:rsidP="00BD2EFB">
      <w:pPr>
        <w:autoSpaceDE/>
        <w:adjustRightInd/>
        <w:spacing w:before="0" w:after="0"/>
        <w:rPr>
          <w:rFonts w:eastAsiaTheme="minorHAnsi"/>
          <w:lang w:eastAsia="en-US"/>
        </w:rPr>
      </w:pPr>
    </w:p>
    <w:p w14:paraId="4332FE82" w14:textId="165A941A" w:rsidR="00647FCA" w:rsidRDefault="00647FCA" w:rsidP="00BD2EFB">
      <w:pPr>
        <w:autoSpaceDE/>
        <w:adjustRightInd/>
        <w:spacing w:before="0" w:after="0"/>
        <w:rPr>
          <w:rFonts w:eastAsiaTheme="minorHAnsi"/>
          <w:lang w:eastAsia="en-US"/>
        </w:rPr>
      </w:pPr>
    </w:p>
    <w:p w14:paraId="2BF058E0" w14:textId="3E8E6264" w:rsidR="00647FCA" w:rsidRDefault="00647FCA" w:rsidP="00BD2EFB">
      <w:pPr>
        <w:autoSpaceDE/>
        <w:adjustRightInd/>
        <w:spacing w:before="0" w:after="0"/>
        <w:rPr>
          <w:rFonts w:eastAsiaTheme="minorHAnsi"/>
          <w:lang w:eastAsia="en-US"/>
        </w:rPr>
      </w:pPr>
    </w:p>
    <w:p w14:paraId="77616812" w14:textId="77777777" w:rsidR="00647FCA" w:rsidRDefault="00647FCA" w:rsidP="00BD2EFB">
      <w:pPr>
        <w:autoSpaceDE/>
        <w:adjustRightInd/>
        <w:spacing w:before="0" w:after="0"/>
        <w:rPr>
          <w:rFonts w:eastAsiaTheme="minorHAnsi"/>
          <w:lang w:eastAsia="en-US"/>
        </w:rPr>
      </w:pPr>
    </w:p>
    <w:p w14:paraId="3AB6AB58" w14:textId="41B4568B" w:rsidR="00EB0284" w:rsidRDefault="00BD2EFB" w:rsidP="008C48EB">
      <w:pPr>
        <w:rPr>
          <w:rFonts w:eastAsiaTheme="minorHAnsi"/>
          <w:lang w:eastAsia="en-US"/>
        </w:rPr>
      </w:pPr>
      <w:r>
        <w:rPr>
          <w:rFonts w:eastAsiaTheme="minorHAnsi"/>
          <w:lang w:eastAsia="en-US"/>
        </w:rPr>
        <w:t>In meeting the project objectives</w:t>
      </w:r>
      <w:r w:rsidR="00F42D7F">
        <w:rPr>
          <w:rFonts w:eastAsiaTheme="minorHAnsi"/>
          <w:lang w:eastAsia="en-US"/>
        </w:rPr>
        <w:t>,</w:t>
      </w:r>
      <w:r>
        <w:rPr>
          <w:rFonts w:eastAsiaTheme="minorHAnsi"/>
          <w:lang w:eastAsia="en-US"/>
        </w:rPr>
        <w:t xml:space="preserve"> and undertaking the two work packages</w:t>
      </w:r>
      <w:r w:rsidR="00F42D7F">
        <w:rPr>
          <w:rFonts w:eastAsiaTheme="minorHAnsi"/>
          <w:lang w:eastAsia="en-US"/>
        </w:rPr>
        <w:t>,</w:t>
      </w:r>
      <w:r>
        <w:rPr>
          <w:rFonts w:eastAsiaTheme="minorHAnsi"/>
          <w:lang w:eastAsia="en-US"/>
        </w:rPr>
        <w:t xml:space="preserve"> the contractor will bear in mind:</w:t>
      </w:r>
    </w:p>
    <w:p w14:paraId="17972381" w14:textId="1C39B706" w:rsidR="00BD2EFB" w:rsidRDefault="00BD2EFB" w:rsidP="008C48EB">
      <w:pPr>
        <w:rPr>
          <w:rFonts w:eastAsiaTheme="minorHAnsi"/>
          <w:lang w:eastAsia="en-US"/>
        </w:rPr>
      </w:pPr>
    </w:p>
    <w:p w14:paraId="03B67677" w14:textId="3E68E5D1" w:rsidR="00581439" w:rsidRDefault="00BD2EFB" w:rsidP="00BD2EFB">
      <w:pPr>
        <w:pStyle w:val="ListParagraph"/>
        <w:numPr>
          <w:ilvl w:val="0"/>
          <w:numId w:val="46"/>
        </w:numPr>
        <w:rPr>
          <w:rFonts w:eastAsiaTheme="minorHAnsi"/>
          <w:lang w:eastAsia="en-US"/>
        </w:rPr>
      </w:pPr>
      <w:r>
        <w:rPr>
          <w:rFonts w:eastAsiaTheme="minorHAnsi"/>
          <w:lang w:eastAsia="en-US"/>
        </w:rPr>
        <w:lastRenderedPageBreak/>
        <w:t>JNCC’s international implementation of projects to support meaningful responses to environmental pressures is designed to address ‘landscape’ scale pressures</w:t>
      </w:r>
      <w:r w:rsidR="00581439">
        <w:rPr>
          <w:rFonts w:eastAsiaTheme="minorHAnsi"/>
          <w:lang w:eastAsia="en-US"/>
        </w:rPr>
        <w:t>. In the context of this work, and the proposed contract, JNCC recognises that the scale of landscape ‘units’ will vary and this variable context should be recognised in setting up structured interviews with consultees and should recognise that in a small island context a meaningful landscape unit (catchment, coastal unit etc</w:t>
      </w:r>
      <w:r w:rsidR="00F42D7F">
        <w:rPr>
          <w:rFonts w:eastAsiaTheme="minorHAnsi"/>
          <w:lang w:eastAsia="en-US"/>
        </w:rPr>
        <w:t>)</w:t>
      </w:r>
      <w:r w:rsidR="00581439">
        <w:rPr>
          <w:rFonts w:eastAsiaTheme="minorHAnsi"/>
          <w:lang w:eastAsia="en-US"/>
        </w:rPr>
        <w:t xml:space="preserve"> may be on a totally different scale to that recognised in a larger country setting;</w:t>
      </w:r>
    </w:p>
    <w:p w14:paraId="59B42AC6" w14:textId="77777777" w:rsidR="003E048B" w:rsidRDefault="003E048B" w:rsidP="00BD2EFB">
      <w:pPr>
        <w:pStyle w:val="ListParagraph"/>
        <w:numPr>
          <w:ilvl w:val="0"/>
          <w:numId w:val="46"/>
        </w:numPr>
        <w:rPr>
          <w:rFonts w:eastAsiaTheme="minorHAnsi"/>
          <w:lang w:eastAsia="en-US"/>
        </w:rPr>
      </w:pPr>
      <w:r>
        <w:rPr>
          <w:rFonts w:eastAsiaTheme="minorHAnsi"/>
          <w:lang w:eastAsia="en-US"/>
        </w:rPr>
        <w:t>‘</w:t>
      </w:r>
      <w:r w:rsidR="00581439">
        <w:rPr>
          <w:rFonts w:eastAsiaTheme="minorHAnsi"/>
          <w:lang w:eastAsia="en-US"/>
        </w:rPr>
        <w:t>Landscape</w:t>
      </w:r>
      <w:r>
        <w:rPr>
          <w:rFonts w:eastAsiaTheme="minorHAnsi"/>
          <w:lang w:eastAsia="en-US"/>
        </w:rPr>
        <w:t>’</w:t>
      </w:r>
      <w:r w:rsidR="00581439">
        <w:rPr>
          <w:rFonts w:eastAsiaTheme="minorHAnsi"/>
          <w:lang w:eastAsia="en-US"/>
        </w:rPr>
        <w:t xml:space="preserve"> in the context of this project includes not only truly terrestrial environments, but coastal zones and those marine environments which are ecologically closely linked to</w:t>
      </w:r>
      <w:r>
        <w:rPr>
          <w:rFonts w:eastAsiaTheme="minorHAnsi"/>
          <w:lang w:eastAsia="en-US"/>
        </w:rPr>
        <w:t>, and influence by activities in, nearby terrestrial environments (for example nearshore reef systems). Open marine ‘seascapes’ are not included;</w:t>
      </w:r>
    </w:p>
    <w:p w14:paraId="6D2F2CA1" w14:textId="670EF9DB" w:rsidR="00BD2EFB" w:rsidRDefault="00053B3B" w:rsidP="00BD2EFB">
      <w:pPr>
        <w:pStyle w:val="ListParagraph"/>
        <w:numPr>
          <w:ilvl w:val="0"/>
          <w:numId w:val="46"/>
        </w:numPr>
        <w:rPr>
          <w:rFonts w:eastAsiaTheme="minorHAnsi"/>
          <w:lang w:eastAsia="en-US"/>
        </w:rPr>
      </w:pPr>
      <w:r>
        <w:rPr>
          <w:rFonts w:eastAsiaTheme="minorHAnsi"/>
          <w:lang w:eastAsia="en-US"/>
        </w:rPr>
        <w:t>Prior to, and d</w:t>
      </w:r>
      <w:r w:rsidR="003E048B">
        <w:rPr>
          <w:rFonts w:eastAsiaTheme="minorHAnsi"/>
          <w:lang w:eastAsia="en-US"/>
        </w:rPr>
        <w:t>uring the consultations (both external and internal)</w:t>
      </w:r>
      <w:r>
        <w:rPr>
          <w:rFonts w:eastAsiaTheme="minorHAnsi"/>
          <w:lang w:eastAsia="en-US"/>
        </w:rPr>
        <w:t>,</w:t>
      </w:r>
      <w:r w:rsidR="003E048B">
        <w:rPr>
          <w:rFonts w:eastAsiaTheme="minorHAnsi"/>
          <w:lang w:eastAsia="en-US"/>
        </w:rPr>
        <w:t xml:space="preserve"> there will be a need </w:t>
      </w:r>
      <w:r w:rsidR="00647FCA">
        <w:rPr>
          <w:rFonts w:eastAsiaTheme="minorHAnsi"/>
          <w:lang w:eastAsia="en-US"/>
        </w:rPr>
        <w:t xml:space="preserve">(through a discussion with JNCC) </w:t>
      </w:r>
      <w:r w:rsidR="003E048B">
        <w:rPr>
          <w:rFonts w:eastAsiaTheme="minorHAnsi"/>
          <w:lang w:eastAsia="en-US"/>
        </w:rPr>
        <w:t xml:space="preserve">to define the individual elements of the </w:t>
      </w:r>
      <w:proofErr w:type="spellStart"/>
      <w:r w:rsidR="003E048B">
        <w:rPr>
          <w:rFonts w:eastAsiaTheme="minorHAnsi"/>
          <w:lang w:eastAsia="en-US"/>
        </w:rPr>
        <w:t>ToC</w:t>
      </w:r>
      <w:proofErr w:type="spellEnd"/>
      <w:r w:rsidR="003E048B">
        <w:rPr>
          <w:rFonts w:eastAsiaTheme="minorHAnsi"/>
          <w:lang w:eastAsia="en-US"/>
        </w:rPr>
        <w:t xml:space="preserve"> flow diagram </w:t>
      </w:r>
      <w:r>
        <w:rPr>
          <w:rFonts w:eastAsiaTheme="minorHAnsi"/>
          <w:lang w:eastAsia="en-US"/>
        </w:rPr>
        <w:t>(</w:t>
      </w:r>
      <w:r w:rsidR="00D86C40">
        <w:rPr>
          <w:rFonts w:eastAsiaTheme="minorHAnsi"/>
          <w:lang w:eastAsia="en-US"/>
        </w:rPr>
        <w:t>s</w:t>
      </w:r>
      <w:r>
        <w:rPr>
          <w:rFonts w:eastAsiaTheme="minorHAnsi"/>
          <w:lang w:eastAsia="en-US"/>
        </w:rPr>
        <w:t xml:space="preserve">ee </w:t>
      </w:r>
      <w:r w:rsidR="00D86C40">
        <w:rPr>
          <w:rFonts w:eastAsiaTheme="minorHAnsi"/>
          <w:lang w:eastAsia="en-US"/>
        </w:rPr>
        <w:t>f</w:t>
      </w:r>
      <w:r>
        <w:rPr>
          <w:rFonts w:eastAsiaTheme="minorHAnsi"/>
          <w:lang w:eastAsia="en-US"/>
        </w:rPr>
        <w:t xml:space="preserve">igure in Section 2) </w:t>
      </w:r>
      <w:r w:rsidR="003E048B">
        <w:rPr>
          <w:rFonts w:eastAsiaTheme="minorHAnsi"/>
          <w:lang w:eastAsia="en-US"/>
        </w:rPr>
        <w:t>in the context of the type of wo</w:t>
      </w:r>
      <w:r>
        <w:rPr>
          <w:rFonts w:eastAsiaTheme="minorHAnsi"/>
          <w:lang w:eastAsia="en-US"/>
        </w:rPr>
        <w:t xml:space="preserve">rk JNCC undertakes </w:t>
      </w:r>
      <w:r w:rsidR="003E048B">
        <w:rPr>
          <w:rFonts w:eastAsiaTheme="minorHAnsi"/>
          <w:lang w:eastAsia="en-US"/>
        </w:rPr>
        <w:t>to pro</w:t>
      </w:r>
      <w:r>
        <w:rPr>
          <w:rFonts w:eastAsiaTheme="minorHAnsi"/>
          <w:lang w:eastAsia="en-US"/>
        </w:rPr>
        <w:t>vide the basis for consistent use within JNCC</w:t>
      </w:r>
      <w:r w:rsidR="00D86C40">
        <w:rPr>
          <w:rFonts w:eastAsiaTheme="minorHAnsi"/>
          <w:lang w:eastAsia="en-US"/>
        </w:rPr>
        <w:t>,</w:t>
      </w:r>
      <w:r>
        <w:rPr>
          <w:rFonts w:eastAsiaTheme="minorHAnsi"/>
          <w:lang w:eastAsia="en-US"/>
        </w:rPr>
        <w:t xml:space="preserve"> and with partners both in the context of this review process and to ensure future use is consistent</w:t>
      </w:r>
      <w:r w:rsidR="00F80C8C">
        <w:rPr>
          <w:rFonts w:eastAsiaTheme="minorHAnsi"/>
          <w:lang w:eastAsia="en-US"/>
        </w:rPr>
        <w:t>;</w:t>
      </w:r>
    </w:p>
    <w:p w14:paraId="69D7CBBC" w14:textId="39A636AD" w:rsidR="00F80C8C" w:rsidRPr="00BD2EFB" w:rsidRDefault="00F80C8C" w:rsidP="00C60C30">
      <w:pPr>
        <w:pStyle w:val="ListParagraph"/>
        <w:numPr>
          <w:ilvl w:val="0"/>
          <w:numId w:val="46"/>
        </w:numPr>
        <w:rPr>
          <w:rFonts w:eastAsiaTheme="minorHAnsi"/>
          <w:lang w:eastAsia="en-US"/>
        </w:rPr>
      </w:pPr>
      <w:r>
        <w:rPr>
          <w:rFonts w:eastAsiaTheme="minorHAnsi"/>
          <w:lang w:eastAsia="en-US"/>
        </w:rPr>
        <w:t xml:space="preserve">All consultations will be conducted ‘remotely’ and no travel within the UK or internationally is involved. </w:t>
      </w:r>
    </w:p>
    <w:p w14:paraId="0CD82FDB" w14:textId="77777777" w:rsidR="00EB0284" w:rsidRDefault="00EB0284" w:rsidP="00EB0284">
      <w:pPr>
        <w:autoSpaceDE/>
        <w:autoSpaceDN/>
        <w:adjustRightInd/>
        <w:spacing w:before="0" w:after="0"/>
        <w:rPr>
          <w:rFonts w:eastAsiaTheme="minorHAnsi"/>
          <w:lang w:eastAsia="en-US"/>
        </w:rPr>
      </w:pPr>
    </w:p>
    <w:p w14:paraId="4B1DD043" w14:textId="064ADCDF" w:rsidR="004A500C" w:rsidRPr="00C73001" w:rsidRDefault="004A500C" w:rsidP="00C73001">
      <w:pPr>
        <w:pStyle w:val="Heading2"/>
      </w:pPr>
      <w:bookmarkStart w:id="50" w:name="_Toc369166746"/>
      <w:bookmarkStart w:id="51" w:name="_Toc369166747"/>
      <w:bookmarkStart w:id="52" w:name="_Toc369166749"/>
      <w:bookmarkStart w:id="53" w:name="_Toc369166750"/>
      <w:bookmarkStart w:id="54" w:name="_Toc368410329"/>
      <w:bookmarkStart w:id="55" w:name="_Toc369868119"/>
      <w:bookmarkEnd w:id="50"/>
      <w:bookmarkEnd w:id="51"/>
      <w:bookmarkEnd w:id="52"/>
      <w:bookmarkEnd w:id="53"/>
      <w:r w:rsidRPr="00C73001">
        <w:t>Potential follow-on work</w:t>
      </w:r>
      <w:bookmarkEnd w:id="54"/>
      <w:bookmarkEnd w:id="55"/>
      <w:r w:rsidR="00CA2C5C" w:rsidRPr="00C73001">
        <w:t xml:space="preserve"> </w:t>
      </w:r>
    </w:p>
    <w:p w14:paraId="51CB711B" w14:textId="7F6105D3" w:rsidR="004A500C" w:rsidRPr="004D0B32" w:rsidRDefault="004A500C" w:rsidP="00300EE7">
      <w:pPr>
        <w:rPr>
          <w:iCs/>
        </w:rPr>
      </w:pPr>
      <w:r w:rsidRPr="004D0B32">
        <w:rPr>
          <w:iCs/>
        </w:rPr>
        <w:t>Tenderers should be aware that there is the potential for the successful contractor to be requested by JNCC to undertake additional work on this contract into the financial year 20</w:t>
      </w:r>
      <w:r w:rsidR="00E17ADF" w:rsidRPr="004D0B32">
        <w:rPr>
          <w:iCs/>
        </w:rPr>
        <w:t>21</w:t>
      </w:r>
      <w:r w:rsidRPr="004D0B32">
        <w:rPr>
          <w:iCs/>
        </w:rPr>
        <w:t>/</w:t>
      </w:r>
      <w:r w:rsidR="004E372A" w:rsidRPr="004D0B32">
        <w:rPr>
          <w:iCs/>
        </w:rPr>
        <w:t>2</w:t>
      </w:r>
      <w:r w:rsidR="00E17ADF" w:rsidRPr="004D0B32">
        <w:rPr>
          <w:iCs/>
        </w:rPr>
        <w:t>2</w:t>
      </w:r>
      <w:r w:rsidR="00D86C40">
        <w:rPr>
          <w:iCs/>
        </w:rPr>
        <w:t xml:space="preserve"> to follow-up on the results of the consultations described in the project described </w:t>
      </w:r>
      <w:r w:rsidR="00F80C8C">
        <w:rPr>
          <w:iCs/>
        </w:rPr>
        <w:t>in this document.</w:t>
      </w:r>
      <w:r w:rsidR="00D86C40">
        <w:rPr>
          <w:iCs/>
        </w:rPr>
        <w:t xml:space="preserve"> </w:t>
      </w:r>
    </w:p>
    <w:p w14:paraId="04BEFFB0" w14:textId="77777777" w:rsidR="00300EE7" w:rsidRPr="004A500C" w:rsidRDefault="00300EE7" w:rsidP="00300EE7">
      <w:pPr>
        <w:rPr>
          <w:i/>
        </w:rPr>
      </w:pPr>
    </w:p>
    <w:p w14:paraId="2E63C57A" w14:textId="77777777" w:rsidR="004A500C" w:rsidRDefault="004A500C" w:rsidP="004A500C">
      <w:r w:rsidRPr="004A500C">
        <w:rPr>
          <w:i/>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Tenderers are not asked to provide detailed project plans for these follow-on aspects at this stage</w:t>
      </w:r>
      <w:r w:rsidRPr="0084222A">
        <w:t>.</w:t>
      </w:r>
    </w:p>
    <w:p w14:paraId="449B982F" w14:textId="2FF8114C" w:rsidR="004A500C" w:rsidRPr="00C73001" w:rsidRDefault="004A500C" w:rsidP="004A500C">
      <w:pPr>
        <w:pStyle w:val="Heading2"/>
      </w:pPr>
      <w:bookmarkStart w:id="56" w:name="_Toc369166760"/>
      <w:bookmarkStart w:id="57" w:name="_Toc369169618"/>
      <w:bookmarkStart w:id="58" w:name="_Toc212344501"/>
      <w:bookmarkStart w:id="59" w:name="_Toc212344683"/>
      <w:bookmarkStart w:id="60" w:name="_Toc368410330"/>
      <w:bookmarkStart w:id="61" w:name="_Toc369868120"/>
      <w:bookmarkEnd w:id="56"/>
      <w:bookmarkEnd w:id="57"/>
      <w:r w:rsidRPr="00C73001">
        <w:t>Outputs</w:t>
      </w:r>
      <w:bookmarkEnd w:id="58"/>
      <w:bookmarkEnd w:id="59"/>
      <w:bookmarkEnd w:id="60"/>
      <w:bookmarkEnd w:id="61"/>
    </w:p>
    <w:p w14:paraId="0CEB946E" w14:textId="12CFDD77" w:rsidR="004A500C" w:rsidRDefault="004A500C" w:rsidP="004A500C">
      <w:pPr>
        <w:rPr>
          <w:iCs/>
        </w:rPr>
      </w:pPr>
      <w:bookmarkStart w:id="62" w:name="_Toc212344503"/>
      <w:bookmarkStart w:id="63" w:name="_Toc212344685"/>
      <w:r w:rsidRPr="003D7C45">
        <w:rPr>
          <w:iCs/>
        </w:rPr>
        <w:t>The report</w:t>
      </w:r>
      <w:r w:rsidR="00A82398">
        <w:rPr>
          <w:iCs/>
        </w:rPr>
        <w:t>s</w:t>
      </w:r>
      <w:r w:rsidR="001971EB">
        <w:rPr>
          <w:iCs/>
        </w:rPr>
        <w:t xml:space="preserve"> </w:t>
      </w:r>
      <w:r w:rsidRPr="003D7C45">
        <w:rPr>
          <w:iCs/>
        </w:rPr>
        <w:t>produced under this contract will be JNCC product</w:t>
      </w:r>
      <w:r w:rsidR="00A82398">
        <w:rPr>
          <w:iCs/>
        </w:rPr>
        <w:t xml:space="preserve">s </w:t>
      </w:r>
      <w:r w:rsidRPr="003D7C45">
        <w:rPr>
          <w:iCs/>
        </w:rPr>
        <w:t xml:space="preserve">and shall not be published or disseminated without the </w:t>
      </w:r>
      <w:r w:rsidR="004A5F57" w:rsidRPr="003D7C45">
        <w:rPr>
          <w:iCs/>
        </w:rPr>
        <w:t xml:space="preserve">written </w:t>
      </w:r>
      <w:r w:rsidRPr="003D7C45">
        <w:rPr>
          <w:iCs/>
        </w:rPr>
        <w:t xml:space="preserve">permission of JNCC. </w:t>
      </w:r>
      <w:r w:rsidR="00A82398">
        <w:rPr>
          <w:iCs/>
        </w:rPr>
        <w:t>They</w:t>
      </w:r>
      <w:r w:rsidRPr="003D7C45">
        <w:rPr>
          <w:iCs/>
        </w:rPr>
        <w:t xml:space="preserve"> may at some point be published on the JNCC website and all material supplied </w:t>
      </w:r>
      <w:r w:rsidR="00E91AF9">
        <w:rPr>
          <w:iCs/>
        </w:rPr>
        <w:t xml:space="preserve">or obtained </w:t>
      </w:r>
      <w:r w:rsidRPr="003D7C45">
        <w:rPr>
          <w:iCs/>
        </w:rPr>
        <w:t xml:space="preserve">as part of this contract shall remain copyright of JNCC. </w:t>
      </w:r>
    </w:p>
    <w:p w14:paraId="54159684" w14:textId="5B3C1D65" w:rsidR="004337B9" w:rsidRDefault="004337B9" w:rsidP="004A500C">
      <w:pPr>
        <w:rPr>
          <w:i/>
        </w:rPr>
      </w:pPr>
    </w:p>
    <w:p w14:paraId="2C40848F" w14:textId="422A25C2" w:rsidR="004337B9" w:rsidRDefault="004337B9" w:rsidP="004A500C">
      <w:pPr>
        <w:rPr>
          <w:i/>
        </w:rPr>
      </w:pPr>
    </w:p>
    <w:p w14:paraId="65F76C13" w14:textId="77777777" w:rsidR="004337B9" w:rsidRDefault="004337B9" w:rsidP="004A500C">
      <w:pPr>
        <w:rPr>
          <w:i/>
        </w:rPr>
      </w:pPr>
    </w:p>
    <w:p w14:paraId="4F431FB1" w14:textId="7BBE7183" w:rsidR="001971EB" w:rsidRPr="00C60C30" w:rsidRDefault="001971EB" w:rsidP="004A500C">
      <w:pPr>
        <w:rPr>
          <w:i/>
        </w:rPr>
      </w:pPr>
      <w:r w:rsidRPr="00C60C30">
        <w:rPr>
          <w:i/>
        </w:rPr>
        <w:lastRenderedPageBreak/>
        <w:t>Output 1.</w:t>
      </w:r>
    </w:p>
    <w:p w14:paraId="037E3911" w14:textId="6CD1C0BA" w:rsidR="00FF13A8" w:rsidRDefault="001971EB" w:rsidP="004A500C">
      <w:pPr>
        <w:rPr>
          <w:iCs/>
        </w:rPr>
      </w:pPr>
      <w:r>
        <w:rPr>
          <w:iCs/>
        </w:rPr>
        <w:t>Contractor will submit a written report</w:t>
      </w:r>
      <w:r w:rsidR="00D013F7">
        <w:rPr>
          <w:iCs/>
        </w:rPr>
        <w:t xml:space="preserve"> on the consultation </w:t>
      </w:r>
      <w:r w:rsidR="00D013F7" w:rsidRPr="00C60C30">
        <w:rPr>
          <w:i/>
        </w:rPr>
        <w:t>process</w:t>
      </w:r>
      <w:r>
        <w:rPr>
          <w:iCs/>
        </w:rPr>
        <w:t xml:space="preserve">, in Word format and not exceeding 15 pages </w:t>
      </w:r>
      <w:r w:rsidR="00FF13A8">
        <w:rPr>
          <w:iCs/>
        </w:rPr>
        <w:t>(excluding any necessary Annexes)</w:t>
      </w:r>
      <w:r w:rsidR="00D013F7">
        <w:rPr>
          <w:iCs/>
        </w:rPr>
        <w:t xml:space="preserve"> the contents of this</w:t>
      </w:r>
      <w:r w:rsidR="009C5D57">
        <w:rPr>
          <w:iCs/>
        </w:rPr>
        <w:t xml:space="preserve"> to be agreed with JNCC.</w:t>
      </w:r>
    </w:p>
    <w:p w14:paraId="45DB80AD" w14:textId="10E45646" w:rsidR="009C5D57" w:rsidRDefault="009C5D57" w:rsidP="004A500C">
      <w:pPr>
        <w:rPr>
          <w:iCs/>
        </w:rPr>
      </w:pPr>
    </w:p>
    <w:p w14:paraId="22CE84B6" w14:textId="1B95AA4E" w:rsidR="009C5D57" w:rsidRPr="00C60C30" w:rsidRDefault="009C5D57" w:rsidP="004A500C">
      <w:pPr>
        <w:rPr>
          <w:i/>
        </w:rPr>
      </w:pPr>
      <w:r w:rsidRPr="00C60C30">
        <w:rPr>
          <w:i/>
        </w:rPr>
        <w:t>Output 2.</w:t>
      </w:r>
    </w:p>
    <w:p w14:paraId="1B9C14B0" w14:textId="489CAF14" w:rsidR="00FF13A8" w:rsidRDefault="009C5D57" w:rsidP="004A500C">
      <w:pPr>
        <w:rPr>
          <w:iCs/>
        </w:rPr>
      </w:pPr>
      <w:r>
        <w:rPr>
          <w:iCs/>
        </w:rPr>
        <w:t xml:space="preserve">Contractor will prepare a </w:t>
      </w:r>
      <w:r w:rsidR="00A83D85">
        <w:rPr>
          <w:iCs/>
        </w:rPr>
        <w:t xml:space="preserve">detailed </w:t>
      </w:r>
      <w:r>
        <w:rPr>
          <w:iCs/>
        </w:rPr>
        <w:t xml:space="preserve">summary report on individual </w:t>
      </w:r>
      <w:r w:rsidRPr="00C60C30">
        <w:rPr>
          <w:i/>
        </w:rPr>
        <w:t>consultee responses</w:t>
      </w:r>
      <w:r>
        <w:rPr>
          <w:iCs/>
        </w:rPr>
        <w:t xml:space="preserve"> </w:t>
      </w:r>
      <w:r w:rsidR="00A83D85">
        <w:rPr>
          <w:iCs/>
        </w:rPr>
        <w:t xml:space="preserve">(external and internal) </w:t>
      </w:r>
      <w:r>
        <w:rPr>
          <w:iCs/>
        </w:rPr>
        <w:t>in a Word</w:t>
      </w:r>
      <w:r w:rsidR="00A83D85">
        <w:rPr>
          <w:iCs/>
        </w:rPr>
        <w:t>/Table</w:t>
      </w:r>
      <w:r w:rsidR="00C94BA1">
        <w:rPr>
          <w:iCs/>
        </w:rPr>
        <w:t>/Spreadsheet</w:t>
      </w:r>
      <w:r w:rsidR="00A83D85">
        <w:rPr>
          <w:iCs/>
        </w:rPr>
        <w:t xml:space="preserve"> </w:t>
      </w:r>
      <w:r w:rsidR="004337B9">
        <w:rPr>
          <w:iCs/>
        </w:rPr>
        <w:t xml:space="preserve">format </w:t>
      </w:r>
      <w:r w:rsidR="004337B9">
        <w:t>to be agreed with JNCC</w:t>
      </w:r>
      <w:r w:rsidR="004337B9">
        <w:rPr>
          <w:iCs/>
        </w:rPr>
        <w:t xml:space="preserve"> c</w:t>
      </w:r>
      <w:r w:rsidR="00A83D85">
        <w:rPr>
          <w:iCs/>
        </w:rPr>
        <w:t>onsistent with</w:t>
      </w:r>
      <w:r>
        <w:rPr>
          <w:iCs/>
        </w:rPr>
        <w:t xml:space="preserve"> </w:t>
      </w:r>
      <w:r w:rsidR="00A83D85">
        <w:rPr>
          <w:iCs/>
        </w:rPr>
        <w:t xml:space="preserve">the need to </w:t>
      </w:r>
      <w:r w:rsidR="008C4C77">
        <w:rPr>
          <w:iCs/>
        </w:rPr>
        <w:t>meet the objectives of the two work packages</w:t>
      </w:r>
      <w:r w:rsidR="00330711">
        <w:t>.</w:t>
      </w:r>
    </w:p>
    <w:p w14:paraId="31201A49" w14:textId="379D2DF9" w:rsidR="001971EB" w:rsidRDefault="001971EB" w:rsidP="004A500C">
      <w:pPr>
        <w:rPr>
          <w:iCs/>
        </w:rPr>
      </w:pPr>
    </w:p>
    <w:p w14:paraId="0918190A" w14:textId="016D4C2E" w:rsidR="00E021DF" w:rsidRDefault="00FE644B" w:rsidP="004A500C">
      <w:pPr>
        <w:rPr>
          <w:iCs/>
        </w:rPr>
      </w:pPr>
      <w:r>
        <w:rPr>
          <w:iCs/>
        </w:rPr>
        <w:t>---------</w:t>
      </w:r>
    </w:p>
    <w:p w14:paraId="7C8542DC" w14:textId="7AF9E1CB" w:rsidR="00E021DF" w:rsidRDefault="00330711" w:rsidP="00E021DF">
      <w:pPr>
        <w:autoSpaceDE/>
        <w:adjustRightInd/>
        <w:spacing w:before="0" w:after="0"/>
        <w:rPr>
          <w:rFonts w:eastAsiaTheme="minorHAnsi"/>
          <w:b/>
          <w:bCs/>
          <w:i/>
          <w:iCs/>
          <w:lang w:eastAsia="en-US"/>
        </w:rPr>
      </w:pPr>
      <w:r>
        <w:rPr>
          <w:iCs/>
        </w:rPr>
        <w:t xml:space="preserve">It should be noted </w:t>
      </w:r>
      <w:r w:rsidR="00E021DF">
        <w:rPr>
          <w:iCs/>
        </w:rPr>
        <w:t>that the objective of the contracted work is to provide JNCC with the necessary information (obtained through the consultations undertaken th</w:t>
      </w:r>
      <w:r w:rsidR="00BA5981">
        <w:rPr>
          <w:iCs/>
        </w:rPr>
        <w:t>r</w:t>
      </w:r>
      <w:r w:rsidR="00E021DF">
        <w:rPr>
          <w:iCs/>
        </w:rPr>
        <w:t>ough both work packages) to allow JNCC to define</w:t>
      </w:r>
      <w:r w:rsidR="00E021DF">
        <w:rPr>
          <w:rFonts w:eastAsiaTheme="minorHAnsi"/>
          <w:lang w:eastAsia="en-US"/>
        </w:rPr>
        <w:t xml:space="preserve"> the necessary conditions for successful project planning and implementation in terms of Inputs, Outputs, process and partnerships to achieve cost effective and </w:t>
      </w:r>
      <w:r w:rsidR="00FE644B">
        <w:rPr>
          <w:rFonts w:eastAsiaTheme="minorHAnsi"/>
          <w:lang w:eastAsia="en-US"/>
        </w:rPr>
        <w:t>timely Outcomes and Impacts. The consultation processes will provide JNCC with the information necessary to learn from experience gained from previous and ongoing work</w:t>
      </w:r>
      <w:r w:rsidR="00F606AB">
        <w:rPr>
          <w:rFonts w:eastAsiaTheme="minorHAnsi"/>
          <w:lang w:eastAsia="en-US"/>
        </w:rPr>
        <w:t xml:space="preserve"> to better plan future programmes. </w:t>
      </w:r>
      <w:r w:rsidR="00FE644B" w:rsidRPr="00F215BA">
        <w:rPr>
          <w:rFonts w:eastAsiaTheme="minorHAnsi"/>
          <w:b/>
          <w:bCs/>
          <w:i/>
          <w:iCs/>
          <w:lang w:eastAsia="en-US"/>
        </w:rPr>
        <w:t xml:space="preserve">The successful contractor is expected to undertake </w:t>
      </w:r>
      <w:r w:rsidR="00F606AB" w:rsidRPr="00F215BA">
        <w:rPr>
          <w:rFonts w:eastAsiaTheme="minorHAnsi"/>
          <w:b/>
          <w:bCs/>
          <w:i/>
          <w:iCs/>
          <w:lang w:eastAsia="en-US"/>
        </w:rPr>
        <w:t>the consultations to acquire and collate the information needed by JNCC, as described above, but is not required to perform any analysis of the results beyond that required to prepare the outputs described.</w:t>
      </w:r>
      <w:r w:rsidR="00F606AB">
        <w:rPr>
          <w:rFonts w:eastAsiaTheme="minorHAnsi"/>
          <w:b/>
          <w:bCs/>
          <w:i/>
          <w:iCs/>
          <w:lang w:eastAsia="en-US"/>
        </w:rPr>
        <w:t xml:space="preserve"> </w:t>
      </w:r>
    </w:p>
    <w:p w14:paraId="47F83555" w14:textId="77777777" w:rsidR="004A500C" w:rsidRDefault="004A500C" w:rsidP="004A500C">
      <w:pPr>
        <w:pStyle w:val="Heading2"/>
      </w:pPr>
      <w:bookmarkStart w:id="64" w:name="_Toc368410332"/>
      <w:bookmarkStart w:id="65" w:name="_Toc369868122"/>
      <w:r w:rsidRPr="002D6EAF">
        <w:t>Timescale</w:t>
      </w:r>
      <w:bookmarkEnd w:id="62"/>
      <w:bookmarkEnd w:id="63"/>
      <w:bookmarkEnd w:id="64"/>
      <w:bookmarkEnd w:id="65"/>
    </w:p>
    <w:p w14:paraId="1822D7A5" w14:textId="6F957623" w:rsidR="004A500C" w:rsidRPr="00A40C73" w:rsidRDefault="004A500C" w:rsidP="004A500C">
      <w:pPr>
        <w:rPr>
          <w:b/>
          <w:i/>
        </w:rPr>
      </w:pPr>
      <w:r w:rsidRPr="00A40C73">
        <w:t>Provisional dates for delivery of the cont</w:t>
      </w:r>
      <w:r w:rsidR="00F215BA">
        <w:t>r</w:t>
      </w:r>
      <w:r w:rsidRPr="00A40C73">
        <w:t xml:space="preserve">act outputs are set out below. Exact dates are to be agreed at 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CA2C5C">
        <w:tc>
          <w:tcPr>
            <w:tcW w:w="5117" w:type="dxa"/>
          </w:tcPr>
          <w:p w14:paraId="0BB79FA6" w14:textId="77777777" w:rsidR="004A500C" w:rsidRPr="00841BE0" w:rsidRDefault="004A500C" w:rsidP="00CA2C5C">
            <w:pPr>
              <w:rPr>
                <w:b/>
              </w:rPr>
            </w:pPr>
            <w:r w:rsidRPr="00841BE0">
              <w:rPr>
                <w:b/>
              </w:rPr>
              <w:t>Milestones</w:t>
            </w:r>
          </w:p>
        </w:tc>
        <w:tc>
          <w:tcPr>
            <w:tcW w:w="3672" w:type="dxa"/>
          </w:tcPr>
          <w:p w14:paraId="1E745A74" w14:textId="77777777" w:rsidR="004A500C" w:rsidRPr="00841BE0" w:rsidRDefault="004A500C" w:rsidP="00CA2C5C">
            <w:pPr>
              <w:rPr>
                <w:b/>
              </w:rPr>
            </w:pPr>
            <w:r w:rsidRPr="00841BE0">
              <w:rPr>
                <w:b/>
              </w:rPr>
              <w:t>Provisional dates</w:t>
            </w:r>
          </w:p>
        </w:tc>
      </w:tr>
      <w:tr w:rsidR="004A500C" w:rsidRPr="00B05067" w14:paraId="0E0898CE" w14:textId="77777777" w:rsidTr="00CA2C5C">
        <w:tc>
          <w:tcPr>
            <w:tcW w:w="5117" w:type="dxa"/>
          </w:tcPr>
          <w:p w14:paraId="6E819679" w14:textId="31141113" w:rsidR="004A500C" w:rsidRDefault="004A500C" w:rsidP="00CA2C5C">
            <w:r w:rsidRPr="00597D21">
              <w:t>Start-up meeting (UK)</w:t>
            </w:r>
          </w:p>
          <w:p w14:paraId="69DFC763" w14:textId="77777777" w:rsidR="00CB23EF" w:rsidRDefault="00CB23EF" w:rsidP="00CA2C5C"/>
          <w:p w14:paraId="65F09C8C" w14:textId="64281096" w:rsidR="00F80C8C" w:rsidRPr="00597D21" w:rsidRDefault="00F80C8C" w:rsidP="00CA2C5C">
            <w:r>
              <w:t>(</w:t>
            </w:r>
            <w:r w:rsidR="00CB23EF">
              <w:t>C</w:t>
            </w:r>
            <w:r>
              <w:t xml:space="preserve">ontractor will be required to provide </w:t>
            </w:r>
            <w:r w:rsidR="00293FDC">
              <w:t>weekly, non-written, updates to JNCC)</w:t>
            </w:r>
          </w:p>
        </w:tc>
        <w:tc>
          <w:tcPr>
            <w:tcW w:w="3672" w:type="dxa"/>
          </w:tcPr>
          <w:p w14:paraId="5AB28797" w14:textId="69D6F782" w:rsidR="004A500C" w:rsidRPr="00597D21" w:rsidRDefault="00AC72C2" w:rsidP="00CA2C5C">
            <w:r>
              <w:t xml:space="preserve">Week of </w:t>
            </w:r>
            <w:r w:rsidR="00936D89">
              <w:t xml:space="preserve">February </w:t>
            </w:r>
            <w:r w:rsidR="00A62DC7">
              <w:t>1</w:t>
            </w:r>
            <w:r>
              <w:t>5</w:t>
            </w:r>
            <w:r w:rsidR="009B547C" w:rsidRPr="00833521">
              <w:rPr>
                <w:vertAlign w:val="superscript"/>
              </w:rPr>
              <w:t>th</w:t>
            </w:r>
            <w:r w:rsidR="00833521">
              <w:t>, 2021</w:t>
            </w:r>
          </w:p>
        </w:tc>
      </w:tr>
      <w:tr w:rsidR="004A500C" w:rsidRPr="00B05067" w14:paraId="1784CBC9" w14:textId="77777777" w:rsidTr="00CA2C5C">
        <w:trPr>
          <w:trHeight w:val="774"/>
        </w:trPr>
        <w:tc>
          <w:tcPr>
            <w:tcW w:w="5117" w:type="dxa"/>
          </w:tcPr>
          <w:p w14:paraId="7ADACE5B" w14:textId="28410273" w:rsidR="004A500C" w:rsidRPr="00597D21" w:rsidRDefault="002D4F36" w:rsidP="00CA2C5C">
            <w:r>
              <w:t>Report submission</w:t>
            </w:r>
            <w:r w:rsidR="00C94BA1">
              <w:t>s</w:t>
            </w:r>
          </w:p>
        </w:tc>
        <w:tc>
          <w:tcPr>
            <w:tcW w:w="3672" w:type="dxa"/>
          </w:tcPr>
          <w:p w14:paraId="372B69C0" w14:textId="6107CA25" w:rsidR="004A500C" w:rsidRPr="00597D21" w:rsidRDefault="002D4F36" w:rsidP="00CA2C5C">
            <w:r>
              <w:t>March 31</w:t>
            </w:r>
            <w:r w:rsidRPr="00833521">
              <w:rPr>
                <w:vertAlign w:val="superscript"/>
              </w:rPr>
              <w:t>st</w:t>
            </w:r>
            <w:r>
              <w:t>, 2021</w:t>
            </w:r>
          </w:p>
        </w:tc>
      </w:tr>
    </w:tbl>
    <w:p w14:paraId="3F9FEFD1" w14:textId="57B5FC9A" w:rsidR="004A500C" w:rsidRDefault="004A500C" w:rsidP="004A500C">
      <w:bookmarkStart w:id="66" w:name="_Toc212344504"/>
      <w:bookmarkStart w:id="67" w:name="_Toc212344686"/>
      <w:bookmarkStart w:id="68" w:name="_Toc304551888"/>
      <w:bookmarkStart w:id="69" w:name="_Toc304552197"/>
      <w:r w:rsidRPr="004A500C">
        <w:rPr>
          <w:i/>
        </w:rPr>
        <w:t xml:space="preserve">In agreeing exact dates please note that the potential for work under this contract to be funded </w:t>
      </w:r>
      <w:r w:rsidRPr="006F3BC2">
        <w:rPr>
          <w:i/>
        </w:rPr>
        <w:t>into 20</w:t>
      </w:r>
      <w:r w:rsidR="00A07931">
        <w:rPr>
          <w:i/>
        </w:rPr>
        <w:t>21</w:t>
      </w:r>
      <w:r w:rsidR="005110C0" w:rsidRPr="006F3BC2">
        <w:rPr>
          <w:i/>
        </w:rPr>
        <w:t xml:space="preserve"> </w:t>
      </w:r>
      <w:r w:rsidRPr="006F3BC2">
        <w:rPr>
          <w:i/>
        </w:rPr>
        <w:t>is</w:t>
      </w:r>
      <w:r w:rsidRPr="004A500C">
        <w:rPr>
          <w:i/>
        </w:rPr>
        <w:t xml:space="preserve"> subject to availability of funds</w:t>
      </w:r>
      <w:r w:rsidRPr="008667F5">
        <w:t xml:space="preserve">. </w:t>
      </w:r>
    </w:p>
    <w:p w14:paraId="75BFF9D1" w14:textId="77777777" w:rsidR="004A500C" w:rsidRDefault="004A500C" w:rsidP="004A500C">
      <w:pPr>
        <w:pStyle w:val="Heading2"/>
      </w:pPr>
      <w:bookmarkStart w:id="70" w:name="_Toc368410333"/>
      <w:bookmarkStart w:id="71" w:name="_Toc369868123"/>
      <w:r w:rsidRPr="00A77B3D">
        <w:t>Health and safety</w:t>
      </w:r>
      <w:bookmarkEnd w:id="66"/>
      <w:bookmarkEnd w:id="67"/>
      <w:bookmarkEnd w:id="68"/>
      <w:bookmarkEnd w:id="69"/>
      <w:bookmarkEnd w:id="70"/>
      <w:bookmarkEnd w:id="71"/>
    </w:p>
    <w:p w14:paraId="60DFBF69" w14:textId="77777777"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(NB under no circumstances should any work or service commence prior to the receipt of written approval of the risk assessment by JNCC H&amp;S advisor)</w:t>
      </w:r>
      <w:r w:rsidR="00300EE7">
        <w:t>.</w:t>
      </w:r>
      <w:r w:rsidR="004A5F57">
        <w:t xml:space="preserve"> </w:t>
      </w:r>
    </w:p>
    <w:p w14:paraId="02BEFBFC" w14:textId="77777777" w:rsidR="004A500C" w:rsidRDefault="004A5F57" w:rsidP="004A500C">
      <w:r>
        <w:t>A</w:t>
      </w:r>
      <w:r w:rsidR="004A500C" w:rsidRPr="00A40C73">
        <w:t>ny incidents occurring within the contract should be immediately reported to JNCC.</w:t>
      </w:r>
    </w:p>
    <w:p w14:paraId="73D5A80B" w14:textId="77777777" w:rsidR="004A500C" w:rsidRDefault="004A500C" w:rsidP="004A500C">
      <w:pPr>
        <w:pStyle w:val="Heading2"/>
      </w:pPr>
      <w:bookmarkStart w:id="72" w:name="_Toc212344505"/>
      <w:bookmarkStart w:id="73" w:name="_Toc212344687"/>
      <w:bookmarkStart w:id="74" w:name="_Toc304551889"/>
      <w:bookmarkStart w:id="75" w:name="_Toc304552198"/>
      <w:bookmarkStart w:id="76" w:name="_Toc368410334"/>
      <w:bookmarkStart w:id="77" w:name="_Toc369868124"/>
      <w:r w:rsidRPr="00A77B3D">
        <w:lastRenderedPageBreak/>
        <w:t>Product specification</w:t>
      </w:r>
      <w:bookmarkEnd w:id="72"/>
      <w:bookmarkEnd w:id="73"/>
      <w:bookmarkEnd w:id="74"/>
      <w:bookmarkEnd w:id="75"/>
      <w:bookmarkEnd w:id="76"/>
      <w:bookmarkEnd w:id="77"/>
    </w:p>
    <w:p w14:paraId="7E7F177C" w14:textId="6C55152B" w:rsidR="0062560E" w:rsidRDefault="00B17CC7" w:rsidP="004A500C">
      <w:r>
        <w:t>See Outputs, Section 5.</w:t>
      </w:r>
    </w:p>
    <w:p w14:paraId="75744D5B" w14:textId="77777777" w:rsidR="004A500C" w:rsidRPr="00A77B3D" w:rsidRDefault="004A500C" w:rsidP="004A500C">
      <w:pPr>
        <w:pStyle w:val="Heading2"/>
      </w:pPr>
      <w:bookmarkStart w:id="78" w:name="_Toc212344506"/>
      <w:bookmarkStart w:id="79" w:name="_Toc212344688"/>
      <w:bookmarkStart w:id="80" w:name="_Toc304551890"/>
      <w:bookmarkStart w:id="81" w:name="_Toc304552199"/>
      <w:bookmarkStart w:id="82" w:name="_Toc368410339"/>
      <w:bookmarkStart w:id="83" w:name="_Toc369868125"/>
      <w:r w:rsidRPr="00A77B3D">
        <w:t xml:space="preserve">Project </w:t>
      </w:r>
      <w:r w:rsidRPr="009F365F">
        <w:t>management</w:t>
      </w:r>
      <w:bookmarkEnd w:id="78"/>
      <w:bookmarkEnd w:id="79"/>
      <w:bookmarkEnd w:id="80"/>
      <w:bookmarkEnd w:id="81"/>
      <w:bookmarkEnd w:id="82"/>
      <w:bookmarkEnd w:id="83"/>
    </w:p>
    <w:p w14:paraId="09C8893C" w14:textId="77777777"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5155603A" w14:textId="77777777" w:rsidR="000E23F2" w:rsidRDefault="000E23F2" w:rsidP="004A500C"/>
    <w:p w14:paraId="6D4568EF" w14:textId="01B9D60D" w:rsidR="004A500C" w:rsidRDefault="004A500C" w:rsidP="004A500C">
      <w:r w:rsidRPr="00A40C73">
        <w:t>JNCC’s main contact point</w:t>
      </w:r>
      <w:r>
        <w:t>s</w:t>
      </w:r>
      <w:r w:rsidRPr="00A40C73">
        <w:t xml:space="preserve"> will be:</w:t>
      </w:r>
    </w:p>
    <w:p w14:paraId="1D5C4CAE" w14:textId="77777777" w:rsidR="000E23F2" w:rsidRDefault="000E23F2" w:rsidP="000E23F2">
      <w:r>
        <w:t>Matt Smith</w:t>
      </w:r>
    </w:p>
    <w:p w14:paraId="78F682E7" w14:textId="77777777" w:rsidR="000E23F2" w:rsidRPr="00650D50" w:rsidRDefault="000E23F2" w:rsidP="000E23F2">
      <w:r>
        <w:t>Matt.Smith@jncc.gov.uk</w:t>
      </w:r>
      <w:r w:rsidRPr="00650D50">
        <w:t xml:space="preserve">  </w:t>
      </w:r>
    </w:p>
    <w:p w14:paraId="2408D400" w14:textId="77777777" w:rsidR="000E23F2" w:rsidRDefault="000E23F2" w:rsidP="000E23F2">
      <w:r w:rsidRPr="00650D50">
        <w:t xml:space="preserve">Tel: +44 (0)1733 </w:t>
      </w:r>
      <w:r>
        <w:t>562626</w:t>
      </w:r>
    </w:p>
    <w:p w14:paraId="75A55EF8" w14:textId="77777777" w:rsidR="00882788" w:rsidRDefault="00882788" w:rsidP="004A500C"/>
    <w:p w14:paraId="3AB4E857" w14:textId="77777777" w:rsidR="00882788" w:rsidRDefault="00882788" w:rsidP="004A500C">
      <w:r>
        <w:t>Tony Weighell</w:t>
      </w:r>
    </w:p>
    <w:p w14:paraId="1AD78420" w14:textId="7F5573F9" w:rsidR="004A500C" w:rsidRDefault="00882788" w:rsidP="004A500C">
      <w:r>
        <w:t>Tony.Weighell@jncc.gov.uk</w:t>
      </w:r>
    </w:p>
    <w:p w14:paraId="359176E0" w14:textId="4C2BB535" w:rsidR="004A500C" w:rsidRDefault="004A500C" w:rsidP="004A500C">
      <w:r>
        <w:t xml:space="preserve">Tel: +44 (0)1733 </w:t>
      </w:r>
      <w:r w:rsidR="00882788">
        <w:t>562626</w:t>
      </w:r>
    </w:p>
    <w:p w14:paraId="288A482B" w14:textId="43D38CEB" w:rsidR="004A500C" w:rsidRDefault="004A500C" w:rsidP="004A500C"/>
    <w:p w14:paraId="6A436E95" w14:textId="77777777" w:rsidR="004A500C" w:rsidRDefault="004A500C" w:rsidP="004A500C">
      <w:pPr>
        <w:pStyle w:val="Heading2"/>
      </w:pPr>
      <w:bookmarkStart w:id="84" w:name="_Toc205114031"/>
      <w:bookmarkStart w:id="85" w:name="_Toc212344507"/>
      <w:bookmarkStart w:id="86" w:name="_Toc212344689"/>
      <w:bookmarkStart w:id="87" w:name="_Toc304551891"/>
      <w:bookmarkStart w:id="88" w:name="_Toc304552200"/>
      <w:bookmarkStart w:id="89" w:name="_Toc368410340"/>
      <w:bookmarkStart w:id="90" w:name="_Toc369868126"/>
      <w:r w:rsidRPr="00A77B3D">
        <w:t>Instructions for tender submission</w:t>
      </w:r>
      <w:bookmarkEnd w:id="84"/>
      <w:bookmarkEnd w:id="85"/>
      <w:bookmarkEnd w:id="86"/>
      <w:bookmarkEnd w:id="87"/>
      <w:bookmarkEnd w:id="88"/>
      <w:bookmarkEnd w:id="89"/>
      <w:bookmarkEnd w:id="90"/>
    </w:p>
    <w:p w14:paraId="37F637F9" w14:textId="77777777" w:rsidR="004A500C" w:rsidRPr="00A40C73" w:rsidRDefault="004A500C" w:rsidP="004A500C">
      <w:r w:rsidRPr="00A40C73">
        <w:t>The tender submission should include the following:</w:t>
      </w:r>
    </w:p>
    <w:p w14:paraId="7BCE303B" w14:textId="77777777" w:rsidR="004A500C" w:rsidRPr="00A40C73" w:rsidRDefault="004A500C" w:rsidP="004A500C">
      <w:pPr>
        <w:pStyle w:val="ListParagraph"/>
      </w:pPr>
      <w:r w:rsidRPr="00A40C73">
        <w:t xml:space="preserve">A brief summary of the </w:t>
      </w:r>
      <w:r>
        <w:t xml:space="preserve">potential </w:t>
      </w:r>
      <w:r w:rsidRPr="00A40C73">
        <w:t xml:space="preserve">Contractor’s experience in relation to the requirements of this contract; </w:t>
      </w:r>
    </w:p>
    <w:p w14:paraId="301D5367" w14:textId="77777777"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14)</w:t>
      </w:r>
      <w:r w:rsidRPr="00A40C73">
        <w:t>;</w:t>
      </w:r>
    </w:p>
    <w:p w14:paraId="70155594" w14:textId="77777777" w:rsidR="004A500C" w:rsidRDefault="004A500C" w:rsidP="004A500C">
      <w:pPr>
        <w:pStyle w:val="ListParagraph"/>
      </w:pPr>
      <w:r>
        <w:t>A d</w:t>
      </w:r>
      <w:r w:rsidRPr="007E73E9">
        <w:t>etailed project plan (including Gantt chart)</w:t>
      </w:r>
      <w:r>
        <w:t>, including the proposed work programme and an estimate of time required to achieve each objective;</w:t>
      </w:r>
    </w:p>
    <w:p w14:paraId="4E983485" w14:textId="58B4A30E" w:rsidR="004A500C" w:rsidRPr="00A40C73" w:rsidRDefault="004A500C" w:rsidP="00CE67A9">
      <w:pPr>
        <w:pStyle w:val="ListParagraph"/>
      </w:pPr>
      <w:r w:rsidRPr="00A40C73">
        <w:t>Details of Quality Control procedures</w:t>
      </w:r>
      <w:r>
        <w:t xml:space="preserve"> t</w:t>
      </w:r>
      <w:r w:rsidR="00CA2C5C">
        <w:t xml:space="preserve">o be followed </w:t>
      </w:r>
      <w:r w:rsidR="00524247">
        <w:t>and d</w:t>
      </w:r>
      <w:r>
        <w:t>etails of the Contractor’s own internal Quality Management System;</w:t>
      </w:r>
    </w:p>
    <w:p w14:paraId="4023B6DF" w14:textId="77777777"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14:paraId="352B59B6" w14:textId="786B1BE8" w:rsidR="004A500C" w:rsidRDefault="004A500C" w:rsidP="004A500C">
      <w:pPr>
        <w:pStyle w:val="ListParagraph"/>
      </w:pPr>
      <w:r>
        <w:t>Availability of the Project Team for a star</w:t>
      </w:r>
      <w:r w:rsidR="006B5DFE">
        <w:t>t-up meeting</w:t>
      </w:r>
      <w:r w:rsidR="00A2293B">
        <w:rPr>
          <w:vertAlign w:val="superscript"/>
        </w:rPr>
        <w:t xml:space="preserve"> </w:t>
      </w:r>
      <w:r w:rsidR="00A2293B">
        <w:t xml:space="preserve">during the week of </w:t>
      </w:r>
      <w:r w:rsidR="00E67616">
        <w:t>the 15</w:t>
      </w:r>
      <w:r w:rsidR="00E67616" w:rsidRPr="00C60C30">
        <w:rPr>
          <w:vertAlign w:val="superscript"/>
        </w:rPr>
        <w:t>th</w:t>
      </w:r>
      <w:r w:rsidR="00E67616">
        <w:t xml:space="preserve"> </w:t>
      </w:r>
      <w:r w:rsidR="00FF35E1">
        <w:t>February</w:t>
      </w:r>
      <w:r w:rsidR="00906C36">
        <w:t xml:space="preserve"> 2021;</w:t>
      </w:r>
    </w:p>
    <w:p w14:paraId="5B1D66A5" w14:textId="77777777" w:rsidR="004A500C" w:rsidRPr="00A40C73" w:rsidRDefault="004A500C" w:rsidP="004A500C">
      <w:pPr>
        <w:pStyle w:val="ListParagraph"/>
      </w:pPr>
      <w:r w:rsidRPr="00A40C73">
        <w:t>Overall quote for the contract, to include:</w:t>
      </w:r>
    </w:p>
    <w:p w14:paraId="11F7A561" w14:textId="77777777" w:rsidR="004A500C" w:rsidRDefault="004A500C" w:rsidP="004A500C">
      <w:pPr>
        <w:pStyle w:val="ListParagraph"/>
        <w:numPr>
          <w:ilvl w:val="1"/>
          <w:numId w:val="2"/>
        </w:numPr>
      </w:pPr>
      <w:r w:rsidRPr="00A40C73">
        <w:t>Daily rates for all members of the Project Team;</w:t>
      </w:r>
    </w:p>
    <w:p w14:paraId="0D1F15A9" w14:textId="2263A7A7" w:rsidR="004A500C" w:rsidRDefault="004A500C" w:rsidP="004A500C">
      <w:pPr>
        <w:pStyle w:val="ListParagraph"/>
        <w:numPr>
          <w:ilvl w:val="1"/>
          <w:numId w:val="2"/>
        </w:numPr>
      </w:pPr>
      <w:r w:rsidRPr="00A40C73">
        <w:t>Costs and time allocation should be clearly allocated to specific tasks within this contract;</w:t>
      </w:r>
    </w:p>
    <w:p w14:paraId="7C8EAE3C" w14:textId="77777777" w:rsidR="004A500C" w:rsidRDefault="004A500C" w:rsidP="004A500C">
      <w:pPr>
        <w:pStyle w:val="ListParagraph"/>
        <w:numPr>
          <w:ilvl w:val="1"/>
          <w:numId w:val="2"/>
        </w:numPr>
      </w:pPr>
      <w:r w:rsidRPr="00A40C73">
        <w:lastRenderedPageBreak/>
        <w:t>VAT if applicable.</w:t>
      </w:r>
      <w:bookmarkStart w:id="91" w:name="_Toc368410343"/>
      <w:r w:rsidRPr="004A500C">
        <w:t xml:space="preserve"> </w:t>
      </w:r>
      <w:r>
        <w:t>The contractor is to specify whether VAT at the prevailing rate would be applicable to this project and to provide their company’s VAT registration number.</w:t>
      </w:r>
    </w:p>
    <w:bookmarkEnd w:id="91"/>
    <w:p w14:paraId="43A48ED0" w14:textId="77777777" w:rsidR="00103BDE" w:rsidRDefault="00103BDE" w:rsidP="006B5DFE">
      <w:pPr>
        <w:pStyle w:val="ListParagraph"/>
        <w:numPr>
          <w:ilvl w:val="0"/>
          <w:numId w:val="0"/>
        </w:numPr>
        <w:ind w:left="1440"/>
      </w:pPr>
    </w:p>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77777777" w:rsidR="004A500C" w:rsidRDefault="004A500C" w:rsidP="004A500C">
      <w:pPr>
        <w:pStyle w:val="ListParagraph"/>
        <w:numPr>
          <w:ilvl w:val="1"/>
          <w:numId w:val="2"/>
        </w:numPr>
      </w:pPr>
      <w:r w:rsidRPr="00A40C73">
        <w:t>Copies of current public and employer liability insurance certificates; and</w:t>
      </w:r>
    </w:p>
    <w:p w14:paraId="3687A9B4" w14:textId="77777777" w:rsidR="004A500C" w:rsidRDefault="004A500C" w:rsidP="004A500C">
      <w:pPr>
        <w:pStyle w:val="ListParagraph"/>
        <w:numPr>
          <w:ilvl w:val="1"/>
          <w:numId w:val="2"/>
        </w:numPr>
      </w:pPr>
      <w:r w:rsidRPr="00A40C73">
        <w:t>Copies of any appropriate risk assessments.</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79B0530" w14:textId="77777777" w:rsidR="00246ED2" w:rsidRDefault="004A500C" w:rsidP="00246ED2">
      <w:r>
        <w:t>In addition, note that the tender submission should provide sufficient information to allow assessment against the criteria outlined in Section 1</w:t>
      </w:r>
      <w:r w:rsidR="00524247">
        <w:t>3</w:t>
      </w:r>
      <w:r>
        <w:t>.</w:t>
      </w:r>
      <w:r w:rsidR="00246ED2">
        <w:t xml:space="preserve"> </w:t>
      </w:r>
      <w:bookmarkStart w:id="92" w:name="_Hlk33087150"/>
    </w:p>
    <w:p w14:paraId="31D39794" w14:textId="22CB9836" w:rsidR="00965E52" w:rsidRDefault="00965E52" w:rsidP="00246ED2">
      <w:r>
        <w:t xml:space="preserve">For information on how we handle personal data please see our Privacy Notice at </w:t>
      </w:r>
      <w:hyperlink r:id="rId12" w:history="1">
        <w:r>
          <w:rPr>
            <w:rStyle w:val="Hyperlink"/>
          </w:rPr>
          <w:t>http://jncc.defra.gov.uk/privacypolicy</w:t>
        </w:r>
      </w:hyperlink>
    </w:p>
    <w:p w14:paraId="10DA8CA5" w14:textId="1122FDC6" w:rsidR="004A500C" w:rsidRPr="006B5DFE" w:rsidRDefault="004A500C" w:rsidP="004A500C">
      <w:pPr>
        <w:pStyle w:val="Heading2"/>
        <w:rPr>
          <w:b w:val="0"/>
          <w:i/>
        </w:rPr>
      </w:pPr>
      <w:bookmarkStart w:id="93" w:name="_Toc368410341"/>
      <w:bookmarkStart w:id="94" w:name="_Toc369868127"/>
      <w:bookmarkEnd w:id="92"/>
      <w:r w:rsidRPr="00A77B3D">
        <w:t>Evaluation Criteria</w:t>
      </w:r>
      <w:bookmarkEnd w:id="93"/>
      <w:bookmarkEnd w:id="94"/>
      <w:r w:rsidR="006B5DFE">
        <w:t xml:space="preserve"> </w:t>
      </w:r>
      <w:bookmarkStart w:id="95" w:name="_GoBack"/>
      <w:bookmarkEnd w:id="95"/>
    </w:p>
    <w:p w14:paraId="2B5245F9" w14:textId="0A30FBC7" w:rsidR="004A500C" w:rsidRDefault="004A500C" w:rsidP="004A500C">
      <w:pPr>
        <w:keepNext/>
      </w:pPr>
      <w:r w:rsidRPr="00A40C73">
        <w:t>JNCC are not bound to accept the lowest priced or any tender.  Having the technical expertise and experience to complete the work to a high standard, and being able to complete it within the timescale, are of the essence for this contract.</w:t>
      </w:r>
    </w:p>
    <w:p w14:paraId="7E89C1A1" w14:textId="451F8179" w:rsidR="006211CA" w:rsidRPr="00C73001" w:rsidRDefault="006211CA" w:rsidP="006211CA">
      <w:pPr>
        <w:pStyle w:val="Default"/>
        <w:keepNext/>
        <w:jc w:val="both"/>
        <w:rPr>
          <w:sz w:val="22"/>
          <w:szCs w:val="22"/>
        </w:rPr>
      </w:pPr>
      <w:r w:rsidRPr="00C73001">
        <w:rPr>
          <w:color w:val="auto"/>
          <w:sz w:val="22"/>
          <w:szCs w:val="22"/>
        </w:rPr>
        <w:t xml:space="preserve">The tender evaluation will be undertaken by a panel consisting of JNCC staff </w:t>
      </w:r>
    </w:p>
    <w:p w14:paraId="05D6383A" w14:textId="2DD53DAB" w:rsidR="006211CA" w:rsidRDefault="006211CA" w:rsidP="006211CA">
      <w:pPr>
        <w:pStyle w:val="Default"/>
        <w:keepNext/>
        <w:jc w:val="both"/>
        <w:rPr>
          <w:rFonts w:ascii="Times New Roman" w:hAnsi="Times New Roman" w:cs="Times New Roman"/>
          <w:i/>
          <w:iCs/>
        </w:rPr>
      </w:pPr>
    </w:p>
    <w:p w14:paraId="26D229EB" w14:textId="20973792" w:rsidR="004A500C" w:rsidRPr="00A40C73" w:rsidRDefault="004A500C" w:rsidP="004A500C">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A500C" w:rsidRPr="00A40C73" w14:paraId="280725CC" w14:textId="77777777" w:rsidTr="00DD4AC1">
        <w:trPr>
          <w:trHeight w:val="1189"/>
        </w:trPr>
        <w:tc>
          <w:tcPr>
            <w:tcW w:w="582" w:type="pct"/>
            <w:shd w:val="clear" w:color="auto" w:fill="D9D9D9" w:themeFill="background1" w:themeFillShade="D9"/>
            <w:noWrap/>
            <w:vAlign w:val="bottom"/>
          </w:tcPr>
          <w:p w14:paraId="679ED95C" w14:textId="77777777" w:rsidR="004A500C" w:rsidRPr="00A40C73" w:rsidRDefault="004A500C" w:rsidP="00CA2C5C">
            <w:pPr>
              <w:keepNext/>
            </w:pPr>
            <w:r w:rsidRPr="00A40C73">
              <w:t></w:t>
            </w:r>
          </w:p>
        </w:tc>
        <w:tc>
          <w:tcPr>
            <w:tcW w:w="3617" w:type="pct"/>
            <w:shd w:val="clear" w:color="auto" w:fill="D9D9D9" w:themeFill="background1" w:themeFillShade="D9"/>
            <w:vAlign w:val="center"/>
          </w:tcPr>
          <w:p w14:paraId="54059914" w14:textId="77777777" w:rsidR="004A500C" w:rsidRPr="00A40C73" w:rsidRDefault="004A500C" w:rsidP="00CA2C5C">
            <w:pPr>
              <w:keepNext/>
            </w:pPr>
            <w:r w:rsidRPr="00A40C73">
              <w:t>EVALUATION CRITERIA</w:t>
            </w:r>
          </w:p>
        </w:tc>
        <w:tc>
          <w:tcPr>
            <w:tcW w:w="400" w:type="pct"/>
            <w:shd w:val="clear" w:color="auto" w:fill="D9D9D9" w:themeFill="background1" w:themeFillShade="D9"/>
            <w:textDirection w:val="btLr"/>
            <w:vAlign w:val="center"/>
          </w:tcPr>
          <w:p w14:paraId="75CE7B5D" w14:textId="77777777" w:rsidR="004A500C" w:rsidRPr="00A40C73" w:rsidRDefault="004A500C" w:rsidP="00CA2C5C">
            <w:pPr>
              <w:keepNext/>
            </w:pPr>
            <w:r w:rsidRPr="00A40C73">
              <w:t>Max Score</w:t>
            </w:r>
          </w:p>
        </w:tc>
        <w:tc>
          <w:tcPr>
            <w:tcW w:w="401" w:type="pct"/>
            <w:shd w:val="clear" w:color="auto" w:fill="D9D9D9" w:themeFill="background1" w:themeFillShade="D9"/>
            <w:textDirection w:val="btLr"/>
            <w:vAlign w:val="center"/>
          </w:tcPr>
          <w:p w14:paraId="0D5F9C98" w14:textId="77777777" w:rsidR="004A500C" w:rsidRPr="00A40C73" w:rsidRDefault="004A500C" w:rsidP="00CA2C5C">
            <w:pPr>
              <w:keepNext/>
            </w:pPr>
            <w:r w:rsidRPr="00A40C73">
              <w:t>Score</w:t>
            </w:r>
          </w:p>
        </w:tc>
      </w:tr>
      <w:tr w:rsidR="004A500C" w:rsidRPr="00A40C73" w14:paraId="388461F2" w14:textId="77777777" w:rsidTr="00CA2C5C">
        <w:trPr>
          <w:trHeight w:val="481"/>
        </w:trPr>
        <w:tc>
          <w:tcPr>
            <w:tcW w:w="5000" w:type="pct"/>
            <w:gridSpan w:val="4"/>
            <w:shd w:val="clear" w:color="auto" w:fill="auto"/>
            <w:vAlign w:val="bottom"/>
          </w:tcPr>
          <w:p w14:paraId="3541CDE4" w14:textId="277A5D25" w:rsidR="004A500C" w:rsidRPr="00CC4AA1" w:rsidRDefault="004A500C" w:rsidP="00CA2C5C">
            <w:pPr>
              <w:keepNext/>
              <w:spacing w:before="0" w:after="0"/>
              <w:rPr>
                <w:b/>
              </w:rPr>
            </w:pPr>
            <w:r w:rsidRPr="00CC4AA1">
              <w:rPr>
                <w:b/>
              </w:rPr>
              <w:t>1. Quality of proposal</w:t>
            </w:r>
            <w:r w:rsidR="007A6EB4">
              <w:rPr>
                <w:b/>
              </w:rPr>
              <w:t>,</w:t>
            </w:r>
            <w:r w:rsidRPr="00CC4AA1">
              <w:rPr>
                <w:b/>
              </w:rPr>
              <w:t xml:space="preserve"> (</w:t>
            </w:r>
            <w:r w:rsidR="00B94CB6">
              <w:rPr>
                <w:b/>
              </w:rPr>
              <w:t>5</w:t>
            </w:r>
            <w:r w:rsidR="00FF35E1">
              <w:rPr>
                <w:b/>
              </w:rPr>
              <w:t>5</w:t>
            </w:r>
            <w:r w:rsidRPr="00CC4AA1">
              <w:rPr>
                <w:b/>
              </w:rPr>
              <w:t xml:space="preserve">% of the total for the </w:t>
            </w:r>
            <w:r w:rsidR="00FF35E1">
              <w:rPr>
                <w:b/>
              </w:rPr>
              <w:t>three</w:t>
            </w:r>
            <w:r w:rsidRPr="00CC4AA1">
              <w:rPr>
                <w:b/>
              </w:rPr>
              <w:t xml:space="preserve"> assessment categories)</w:t>
            </w:r>
          </w:p>
        </w:tc>
      </w:tr>
      <w:tr w:rsidR="004A500C" w:rsidRPr="00A40C73" w14:paraId="2DBB2CEE" w14:textId="77777777" w:rsidTr="00DD4AC1">
        <w:trPr>
          <w:trHeight w:val="510"/>
        </w:trPr>
        <w:tc>
          <w:tcPr>
            <w:tcW w:w="582" w:type="pct"/>
            <w:shd w:val="clear" w:color="auto" w:fill="auto"/>
            <w:noWrap/>
            <w:vAlign w:val="bottom"/>
          </w:tcPr>
          <w:p w14:paraId="49AE4AA5" w14:textId="77777777" w:rsidR="004A500C" w:rsidRPr="00A40C73" w:rsidRDefault="004A500C" w:rsidP="00CA2C5C">
            <w:pPr>
              <w:keepNext/>
              <w:spacing w:before="0" w:after="0"/>
            </w:pPr>
            <w:r w:rsidRPr="00A40C73">
              <w:t> </w:t>
            </w:r>
          </w:p>
        </w:tc>
        <w:tc>
          <w:tcPr>
            <w:tcW w:w="3617" w:type="pct"/>
            <w:shd w:val="clear" w:color="auto" w:fill="auto"/>
            <w:vAlign w:val="center"/>
          </w:tcPr>
          <w:p w14:paraId="3E726B97" w14:textId="77777777" w:rsidR="004A500C" w:rsidRPr="004A500C" w:rsidRDefault="004A500C" w:rsidP="00CA2C5C">
            <w:pPr>
              <w:keepNext/>
              <w:spacing w:before="0" w:after="0"/>
              <w:rPr>
                <w:i/>
              </w:rPr>
            </w:pPr>
            <w:r w:rsidRPr="004A500C">
              <w:rPr>
                <w:i/>
              </w:rPr>
              <w:t>Clarity of proposal (particularly work plan and deliverables)</w:t>
            </w:r>
          </w:p>
        </w:tc>
        <w:tc>
          <w:tcPr>
            <w:tcW w:w="400" w:type="pct"/>
            <w:shd w:val="clear" w:color="auto" w:fill="auto"/>
            <w:vAlign w:val="center"/>
          </w:tcPr>
          <w:p w14:paraId="46965CEB" w14:textId="77777777" w:rsidR="004A500C" w:rsidRPr="004A500C" w:rsidRDefault="004A500C" w:rsidP="00CA2C5C">
            <w:pPr>
              <w:keepNext/>
              <w:spacing w:before="0" w:after="0"/>
              <w:rPr>
                <w:i/>
              </w:rPr>
            </w:pPr>
            <w:r w:rsidRPr="004A500C">
              <w:rPr>
                <w:i/>
              </w:rPr>
              <w:t>10</w:t>
            </w:r>
          </w:p>
        </w:tc>
        <w:tc>
          <w:tcPr>
            <w:tcW w:w="401" w:type="pct"/>
            <w:shd w:val="clear" w:color="auto" w:fill="auto"/>
            <w:vAlign w:val="center"/>
          </w:tcPr>
          <w:p w14:paraId="11776DC7" w14:textId="77777777" w:rsidR="004A500C" w:rsidRPr="00A40C73" w:rsidRDefault="004A500C" w:rsidP="00CA2C5C">
            <w:pPr>
              <w:keepNext/>
              <w:spacing w:before="0" w:after="0"/>
            </w:pPr>
            <w:r w:rsidRPr="00A40C73">
              <w:t> </w:t>
            </w:r>
          </w:p>
        </w:tc>
      </w:tr>
      <w:tr w:rsidR="004A500C" w:rsidRPr="00A40C73" w14:paraId="024EBEE4" w14:textId="77777777" w:rsidTr="00DD4AC1">
        <w:trPr>
          <w:trHeight w:val="1151"/>
        </w:trPr>
        <w:tc>
          <w:tcPr>
            <w:tcW w:w="582" w:type="pct"/>
            <w:shd w:val="clear" w:color="auto" w:fill="auto"/>
            <w:noWrap/>
            <w:vAlign w:val="bottom"/>
          </w:tcPr>
          <w:p w14:paraId="00B784CD" w14:textId="77777777" w:rsidR="004A500C" w:rsidRPr="00A40C73" w:rsidRDefault="004A500C" w:rsidP="00CA2C5C">
            <w:pPr>
              <w:spacing w:before="0" w:after="0"/>
            </w:pPr>
            <w:r w:rsidRPr="00A40C73">
              <w:t> </w:t>
            </w:r>
          </w:p>
        </w:tc>
        <w:tc>
          <w:tcPr>
            <w:tcW w:w="3617" w:type="pct"/>
            <w:shd w:val="clear" w:color="auto" w:fill="auto"/>
            <w:vAlign w:val="center"/>
          </w:tcPr>
          <w:p w14:paraId="1B6E53E3" w14:textId="5186B0BF" w:rsidR="004A500C" w:rsidRPr="004A500C" w:rsidRDefault="000B4A4C" w:rsidP="006B5DFE">
            <w:pPr>
              <w:spacing w:before="0" w:after="0"/>
              <w:rPr>
                <w:i/>
              </w:rPr>
            </w:pPr>
            <w:r>
              <w:rPr>
                <w:i/>
              </w:rPr>
              <w:t>P</w:t>
            </w:r>
            <w:r w:rsidR="00E119D6">
              <w:rPr>
                <w:i/>
              </w:rPr>
              <w:t xml:space="preserve">roven prior international experience of managing </w:t>
            </w:r>
            <w:r>
              <w:rPr>
                <w:i/>
              </w:rPr>
              <w:t xml:space="preserve">environmentally focussed </w:t>
            </w:r>
            <w:r w:rsidR="00AF1B6C">
              <w:rPr>
                <w:i/>
              </w:rPr>
              <w:t xml:space="preserve">remote </w:t>
            </w:r>
            <w:r w:rsidR="00E119D6">
              <w:rPr>
                <w:i/>
              </w:rPr>
              <w:t>consultations</w:t>
            </w:r>
            <w:r>
              <w:rPr>
                <w:i/>
              </w:rPr>
              <w:t xml:space="preserve"> including</w:t>
            </w:r>
            <w:r w:rsidR="00E119D6">
              <w:rPr>
                <w:i/>
              </w:rPr>
              <w:t xml:space="preserve"> </w:t>
            </w:r>
            <w:r w:rsidR="00AF1B6C">
              <w:rPr>
                <w:i/>
              </w:rPr>
              <w:t xml:space="preserve">experience of working </w:t>
            </w:r>
            <w:r w:rsidR="00E119D6">
              <w:rPr>
                <w:i/>
              </w:rPr>
              <w:t>with the UK Overseas Territories</w:t>
            </w:r>
            <w:r w:rsidR="00276DDF">
              <w:rPr>
                <w:i/>
              </w:rPr>
              <w:t xml:space="preserve"> </w:t>
            </w:r>
            <w:r w:rsidR="00E119D6">
              <w:rPr>
                <w:i/>
              </w:rPr>
              <w:t>and Latin America</w:t>
            </w:r>
            <w:r w:rsidR="00AF1B6C">
              <w:rPr>
                <w:i/>
              </w:rPr>
              <w:t xml:space="preserve">, the latter including capacity to undertake consultations in Spanish. </w:t>
            </w:r>
          </w:p>
        </w:tc>
        <w:tc>
          <w:tcPr>
            <w:tcW w:w="400" w:type="pct"/>
            <w:shd w:val="clear" w:color="auto" w:fill="auto"/>
            <w:vAlign w:val="center"/>
          </w:tcPr>
          <w:p w14:paraId="7294F3C5" w14:textId="6259D86C" w:rsidR="004A500C" w:rsidRPr="004A500C" w:rsidRDefault="00DC6789" w:rsidP="00CA2C5C">
            <w:pPr>
              <w:spacing w:before="0" w:after="0"/>
              <w:rPr>
                <w:i/>
              </w:rPr>
            </w:pPr>
            <w:r>
              <w:rPr>
                <w:i/>
              </w:rPr>
              <w:t>30</w:t>
            </w:r>
          </w:p>
        </w:tc>
        <w:tc>
          <w:tcPr>
            <w:tcW w:w="401" w:type="pct"/>
            <w:shd w:val="clear" w:color="auto" w:fill="auto"/>
            <w:vAlign w:val="center"/>
          </w:tcPr>
          <w:p w14:paraId="5758BCC5" w14:textId="77777777" w:rsidR="004A500C" w:rsidRPr="00A40C73" w:rsidRDefault="004A500C" w:rsidP="00CA2C5C">
            <w:pPr>
              <w:spacing w:before="0" w:after="0"/>
            </w:pPr>
            <w:r w:rsidRPr="00A40C73">
              <w:t> </w:t>
            </w:r>
          </w:p>
        </w:tc>
      </w:tr>
      <w:tr w:rsidR="004A500C" w:rsidRPr="00A40C73" w14:paraId="750DF464" w14:textId="77777777" w:rsidTr="00DD4AC1">
        <w:trPr>
          <w:trHeight w:val="510"/>
        </w:trPr>
        <w:tc>
          <w:tcPr>
            <w:tcW w:w="582" w:type="pct"/>
            <w:shd w:val="clear" w:color="auto" w:fill="auto"/>
            <w:noWrap/>
            <w:vAlign w:val="bottom"/>
          </w:tcPr>
          <w:p w14:paraId="21FDE4D5" w14:textId="77777777" w:rsidR="004A500C" w:rsidRPr="00A40C73" w:rsidRDefault="004A500C" w:rsidP="00CA2C5C">
            <w:pPr>
              <w:spacing w:before="0" w:after="0"/>
            </w:pPr>
            <w:r w:rsidRPr="00A40C73">
              <w:t> </w:t>
            </w:r>
          </w:p>
        </w:tc>
        <w:tc>
          <w:tcPr>
            <w:tcW w:w="3617" w:type="pct"/>
            <w:shd w:val="clear" w:color="auto" w:fill="auto"/>
            <w:vAlign w:val="center"/>
          </w:tcPr>
          <w:p w14:paraId="2440751B" w14:textId="77777777" w:rsidR="004A500C" w:rsidRPr="004A500C" w:rsidRDefault="004A500C" w:rsidP="00CA2C5C">
            <w:pPr>
              <w:spacing w:before="0" w:after="0"/>
              <w:rPr>
                <w:i/>
              </w:rPr>
            </w:pPr>
            <w:r w:rsidRPr="004A500C">
              <w:rPr>
                <w:i/>
              </w:rPr>
              <w:t xml:space="preserve">Soundness and logicality of methods </w:t>
            </w:r>
          </w:p>
        </w:tc>
        <w:tc>
          <w:tcPr>
            <w:tcW w:w="400" w:type="pct"/>
            <w:shd w:val="clear" w:color="auto" w:fill="auto"/>
            <w:vAlign w:val="center"/>
          </w:tcPr>
          <w:p w14:paraId="57D9605A" w14:textId="7194DCB0" w:rsidR="004A500C" w:rsidRPr="004A500C" w:rsidRDefault="00DD4AC1" w:rsidP="00CA2C5C">
            <w:pPr>
              <w:spacing w:before="0" w:after="0"/>
              <w:rPr>
                <w:i/>
              </w:rPr>
            </w:pPr>
            <w:r>
              <w:rPr>
                <w:i/>
              </w:rPr>
              <w:t>5</w:t>
            </w:r>
          </w:p>
        </w:tc>
        <w:tc>
          <w:tcPr>
            <w:tcW w:w="401" w:type="pct"/>
            <w:shd w:val="clear" w:color="auto" w:fill="auto"/>
            <w:vAlign w:val="center"/>
          </w:tcPr>
          <w:p w14:paraId="49524AD7" w14:textId="77777777" w:rsidR="004A500C" w:rsidRPr="00A40C73" w:rsidRDefault="004A500C" w:rsidP="00CA2C5C">
            <w:pPr>
              <w:spacing w:before="0" w:after="0"/>
            </w:pPr>
            <w:r w:rsidRPr="00A40C73">
              <w:t> </w:t>
            </w:r>
          </w:p>
        </w:tc>
      </w:tr>
      <w:tr w:rsidR="004A500C" w:rsidRPr="00A40C73" w14:paraId="584A0BD1" w14:textId="77777777" w:rsidTr="00DD4AC1">
        <w:trPr>
          <w:trHeight w:val="765"/>
        </w:trPr>
        <w:tc>
          <w:tcPr>
            <w:tcW w:w="582" w:type="pct"/>
            <w:shd w:val="clear" w:color="auto" w:fill="auto"/>
            <w:noWrap/>
            <w:vAlign w:val="bottom"/>
          </w:tcPr>
          <w:p w14:paraId="679B12CE" w14:textId="77777777" w:rsidR="004A500C" w:rsidRPr="00A40C73" w:rsidRDefault="004A500C" w:rsidP="00CA2C5C">
            <w:pPr>
              <w:spacing w:before="0" w:after="0"/>
            </w:pPr>
            <w:r w:rsidRPr="00A40C73">
              <w:t> </w:t>
            </w:r>
          </w:p>
        </w:tc>
        <w:tc>
          <w:tcPr>
            <w:tcW w:w="3617" w:type="pct"/>
            <w:shd w:val="clear" w:color="auto" w:fill="auto"/>
            <w:vAlign w:val="center"/>
          </w:tcPr>
          <w:p w14:paraId="432D643E" w14:textId="77777777" w:rsidR="004A500C" w:rsidRPr="004A500C" w:rsidRDefault="004A500C" w:rsidP="00CA2C5C">
            <w:pPr>
              <w:spacing w:before="0" w:after="0"/>
              <w:rPr>
                <w:i/>
              </w:rPr>
            </w:pPr>
            <w:r w:rsidRPr="004A500C">
              <w:rPr>
                <w:i/>
              </w:rPr>
              <w:t xml:space="preserve">Identification and proposed solutions to potential problems/risks </w:t>
            </w:r>
          </w:p>
        </w:tc>
        <w:tc>
          <w:tcPr>
            <w:tcW w:w="400" w:type="pct"/>
            <w:shd w:val="clear" w:color="auto" w:fill="auto"/>
            <w:vAlign w:val="center"/>
          </w:tcPr>
          <w:p w14:paraId="3F6B7E95" w14:textId="09C18942" w:rsidR="004A500C" w:rsidRPr="004A500C" w:rsidRDefault="00DD4AC1" w:rsidP="00CA2C5C">
            <w:pPr>
              <w:spacing w:before="0" w:after="0"/>
              <w:rPr>
                <w:i/>
              </w:rPr>
            </w:pPr>
            <w:r>
              <w:rPr>
                <w:i/>
              </w:rPr>
              <w:t>5</w:t>
            </w:r>
          </w:p>
        </w:tc>
        <w:tc>
          <w:tcPr>
            <w:tcW w:w="401" w:type="pct"/>
            <w:shd w:val="clear" w:color="auto" w:fill="auto"/>
            <w:vAlign w:val="center"/>
          </w:tcPr>
          <w:p w14:paraId="19E3EEBA" w14:textId="77777777" w:rsidR="004A500C" w:rsidRPr="00A40C73" w:rsidRDefault="004A500C" w:rsidP="00CA2C5C">
            <w:pPr>
              <w:spacing w:before="0" w:after="0"/>
            </w:pPr>
            <w:r w:rsidRPr="00A40C73">
              <w:t> </w:t>
            </w:r>
          </w:p>
        </w:tc>
      </w:tr>
      <w:tr w:rsidR="004A500C" w:rsidRPr="00A40C73" w14:paraId="217AD0A8" w14:textId="77777777" w:rsidTr="00DD4AC1">
        <w:trPr>
          <w:trHeight w:val="510"/>
        </w:trPr>
        <w:tc>
          <w:tcPr>
            <w:tcW w:w="582" w:type="pct"/>
            <w:shd w:val="clear" w:color="auto" w:fill="auto"/>
            <w:noWrap/>
            <w:vAlign w:val="bottom"/>
          </w:tcPr>
          <w:p w14:paraId="2BB43E3F" w14:textId="77777777" w:rsidR="004A500C" w:rsidRPr="00A40C73" w:rsidRDefault="004A500C" w:rsidP="00CA2C5C">
            <w:pPr>
              <w:spacing w:before="0" w:after="0"/>
            </w:pPr>
            <w:r w:rsidRPr="00A40C73">
              <w:t> </w:t>
            </w:r>
          </w:p>
        </w:tc>
        <w:tc>
          <w:tcPr>
            <w:tcW w:w="3617" w:type="pct"/>
            <w:shd w:val="clear" w:color="auto" w:fill="auto"/>
            <w:vAlign w:val="center"/>
          </w:tcPr>
          <w:p w14:paraId="3CC4D140" w14:textId="77777777" w:rsidR="004A500C" w:rsidRPr="004A500C" w:rsidRDefault="004A500C" w:rsidP="00CA2C5C">
            <w:pPr>
              <w:spacing w:before="0" w:after="0"/>
              <w:rPr>
                <w:i/>
              </w:rPr>
            </w:pPr>
            <w:r w:rsidRPr="004A500C">
              <w:rPr>
                <w:i/>
              </w:rPr>
              <w:t>Serious weaknesses which threaten success</w:t>
            </w:r>
          </w:p>
        </w:tc>
        <w:tc>
          <w:tcPr>
            <w:tcW w:w="400" w:type="pct"/>
            <w:shd w:val="clear" w:color="auto" w:fill="auto"/>
            <w:vAlign w:val="center"/>
          </w:tcPr>
          <w:p w14:paraId="0E265456" w14:textId="101E5113" w:rsidR="004A500C" w:rsidRDefault="00DD4AC1" w:rsidP="00CA2C5C">
            <w:pPr>
              <w:spacing w:before="0" w:after="0"/>
              <w:rPr>
                <w:i/>
              </w:rPr>
            </w:pPr>
            <w:r>
              <w:rPr>
                <w:i/>
              </w:rPr>
              <w:t>5</w:t>
            </w:r>
          </w:p>
          <w:p w14:paraId="659C6056" w14:textId="2D1EB584" w:rsidR="00B94CB6" w:rsidRPr="004A500C" w:rsidRDefault="00B94CB6" w:rsidP="00CA2C5C">
            <w:pPr>
              <w:spacing w:before="0" w:after="0"/>
              <w:rPr>
                <w:i/>
              </w:rPr>
            </w:pPr>
          </w:p>
        </w:tc>
        <w:tc>
          <w:tcPr>
            <w:tcW w:w="401" w:type="pct"/>
            <w:shd w:val="clear" w:color="auto" w:fill="auto"/>
            <w:vAlign w:val="center"/>
          </w:tcPr>
          <w:p w14:paraId="3B28A626" w14:textId="77777777" w:rsidR="004A500C" w:rsidRPr="00A40C73" w:rsidRDefault="004A500C" w:rsidP="00CA2C5C">
            <w:pPr>
              <w:spacing w:before="0" w:after="0"/>
            </w:pPr>
            <w:r w:rsidRPr="00A40C73">
              <w:t> </w:t>
            </w:r>
          </w:p>
        </w:tc>
      </w:tr>
      <w:tr w:rsidR="004A500C" w:rsidRPr="00A40C73" w14:paraId="4C9422B3" w14:textId="77777777" w:rsidTr="00DD4AC1">
        <w:trPr>
          <w:trHeight w:val="270"/>
        </w:trPr>
        <w:tc>
          <w:tcPr>
            <w:tcW w:w="582" w:type="pct"/>
            <w:shd w:val="clear" w:color="auto" w:fill="D9D9D9" w:themeFill="background1" w:themeFillShade="D9"/>
            <w:noWrap/>
            <w:vAlign w:val="bottom"/>
          </w:tcPr>
          <w:p w14:paraId="21F39707" w14:textId="77777777" w:rsidR="004A500C" w:rsidRPr="00A40C73" w:rsidRDefault="004A500C" w:rsidP="00CA2C5C">
            <w:pPr>
              <w:spacing w:before="0" w:after="0"/>
            </w:pPr>
            <w:r w:rsidRPr="00A40C73">
              <w:t> </w:t>
            </w:r>
          </w:p>
        </w:tc>
        <w:tc>
          <w:tcPr>
            <w:tcW w:w="3617" w:type="pct"/>
            <w:shd w:val="clear" w:color="auto" w:fill="D9D9D9" w:themeFill="background1" w:themeFillShade="D9"/>
            <w:vAlign w:val="center"/>
          </w:tcPr>
          <w:p w14:paraId="18F5BB8A" w14:textId="11141533" w:rsidR="004A500C" w:rsidRPr="00A40C73" w:rsidRDefault="004A500C" w:rsidP="00CA2C5C">
            <w:pPr>
              <w:spacing w:before="0" w:after="0"/>
            </w:pPr>
            <w:r w:rsidRPr="00A40C73">
              <w:t>Sub Total</w:t>
            </w:r>
            <w:r w:rsidR="007A6EB4">
              <w:t>s</w:t>
            </w:r>
          </w:p>
        </w:tc>
        <w:tc>
          <w:tcPr>
            <w:tcW w:w="400" w:type="pct"/>
            <w:shd w:val="clear" w:color="auto" w:fill="D9D9D9" w:themeFill="background1" w:themeFillShade="D9"/>
            <w:vAlign w:val="center"/>
          </w:tcPr>
          <w:p w14:paraId="2628685D" w14:textId="2BD0A185" w:rsidR="004A500C" w:rsidRPr="004A500C" w:rsidRDefault="00DD4AC1" w:rsidP="00CA2C5C">
            <w:pPr>
              <w:spacing w:before="0" w:after="0"/>
              <w:rPr>
                <w:i/>
              </w:rPr>
            </w:pPr>
            <w:r>
              <w:rPr>
                <w:i/>
              </w:rPr>
              <w:t>5</w:t>
            </w:r>
            <w:r w:rsidR="003B103B">
              <w:rPr>
                <w:i/>
              </w:rPr>
              <w:t>5</w:t>
            </w:r>
          </w:p>
        </w:tc>
        <w:tc>
          <w:tcPr>
            <w:tcW w:w="401" w:type="pct"/>
            <w:shd w:val="clear" w:color="auto" w:fill="D9D9D9" w:themeFill="background1" w:themeFillShade="D9"/>
            <w:vAlign w:val="center"/>
          </w:tcPr>
          <w:p w14:paraId="77387958" w14:textId="77777777" w:rsidR="004A500C" w:rsidRPr="00A40C73" w:rsidRDefault="004A500C" w:rsidP="00CA2C5C">
            <w:pPr>
              <w:spacing w:before="0" w:after="0"/>
            </w:pPr>
            <w:r w:rsidRPr="00A40C73">
              <w:t> </w:t>
            </w:r>
          </w:p>
        </w:tc>
      </w:tr>
      <w:tr w:rsidR="004A500C" w:rsidRPr="00A40C73" w14:paraId="365D51C5" w14:textId="77777777" w:rsidTr="00CA2C5C">
        <w:trPr>
          <w:trHeight w:val="525"/>
        </w:trPr>
        <w:tc>
          <w:tcPr>
            <w:tcW w:w="5000" w:type="pct"/>
            <w:gridSpan w:val="4"/>
            <w:shd w:val="clear" w:color="auto" w:fill="auto"/>
            <w:vAlign w:val="center"/>
          </w:tcPr>
          <w:p w14:paraId="6A03FF12" w14:textId="4D36A68F" w:rsidR="004A500C" w:rsidRPr="00CC4AA1" w:rsidRDefault="004A500C" w:rsidP="00CA2C5C">
            <w:pPr>
              <w:spacing w:before="0" w:after="0"/>
              <w:rPr>
                <w:b/>
              </w:rPr>
            </w:pPr>
            <w:r w:rsidRPr="00CC4AA1">
              <w:rPr>
                <w:b/>
              </w:rPr>
              <w:lastRenderedPageBreak/>
              <w:t>2. Details of Contractor (2</w:t>
            </w:r>
            <w:r w:rsidR="0094466C">
              <w:rPr>
                <w:b/>
              </w:rPr>
              <w:t>5</w:t>
            </w:r>
            <w:r w:rsidRPr="00CC4AA1">
              <w:rPr>
                <w:b/>
              </w:rPr>
              <w:t>% of the three assessment categories)</w:t>
            </w:r>
          </w:p>
        </w:tc>
      </w:tr>
      <w:tr w:rsidR="004A500C" w:rsidRPr="00A40C73" w14:paraId="44B403DD" w14:textId="77777777" w:rsidTr="00DD4AC1">
        <w:trPr>
          <w:trHeight w:val="510"/>
        </w:trPr>
        <w:tc>
          <w:tcPr>
            <w:tcW w:w="582" w:type="pct"/>
            <w:shd w:val="clear" w:color="auto" w:fill="auto"/>
            <w:noWrap/>
            <w:vAlign w:val="bottom"/>
          </w:tcPr>
          <w:p w14:paraId="3516D28D" w14:textId="77777777" w:rsidR="004A500C" w:rsidRPr="00A40C73" w:rsidRDefault="004A500C" w:rsidP="00CA2C5C">
            <w:pPr>
              <w:spacing w:before="0" w:after="0"/>
            </w:pPr>
            <w:r w:rsidRPr="00A40C73">
              <w:t> </w:t>
            </w:r>
          </w:p>
        </w:tc>
        <w:tc>
          <w:tcPr>
            <w:tcW w:w="3617" w:type="pct"/>
            <w:shd w:val="clear" w:color="auto" w:fill="auto"/>
            <w:vAlign w:val="center"/>
          </w:tcPr>
          <w:p w14:paraId="479838D9" w14:textId="77777777" w:rsidR="004A500C" w:rsidRPr="004A500C" w:rsidRDefault="004A500C" w:rsidP="00CA2C5C">
            <w:pPr>
              <w:spacing w:before="0" w:after="0"/>
              <w:rPr>
                <w:i/>
              </w:rPr>
            </w:pPr>
            <w:r w:rsidRPr="004A500C">
              <w:rPr>
                <w:i/>
              </w:rPr>
              <w:t>Expertise, experience and balance of team</w:t>
            </w:r>
          </w:p>
        </w:tc>
        <w:tc>
          <w:tcPr>
            <w:tcW w:w="400" w:type="pct"/>
            <w:shd w:val="clear" w:color="auto" w:fill="auto"/>
            <w:vAlign w:val="center"/>
          </w:tcPr>
          <w:p w14:paraId="35C9BD91" w14:textId="07BEDF74" w:rsidR="004A500C" w:rsidRPr="004A500C" w:rsidRDefault="00246ED2" w:rsidP="00CA2C5C">
            <w:pPr>
              <w:spacing w:before="0" w:after="0"/>
              <w:rPr>
                <w:i/>
              </w:rPr>
            </w:pPr>
            <w:r>
              <w:rPr>
                <w:i/>
              </w:rPr>
              <w:t>15</w:t>
            </w:r>
          </w:p>
        </w:tc>
        <w:tc>
          <w:tcPr>
            <w:tcW w:w="401" w:type="pct"/>
            <w:shd w:val="clear" w:color="auto" w:fill="auto"/>
            <w:vAlign w:val="center"/>
          </w:tcPr>
          <w:p w14:paraId="177A2A43" w14:textId="77777777" w:rsidR="004A500C" w:rsidRPr="00A40C73" w:rsidRDefault="004A500C" w:rsidP="00CA2C5C">
            <w:pPr>
              <w:spacing w:before="0" w:after="0"/>
            </w:pPr>
            <w:r w:rsidRPr="00A40C73">
              <w:t> </w:t>
            </w:r>
          </w:p>
        </w:tc>
      </w:tr>
      <w:tr w:rsidR="004A500C" w:rsidRPr="00A40C73" w14:paraId="5E7D6270" w14:textId="77777777" w:rsidTr="00DD4AC1">
        <w:trPr>
          <w:trHeight w:val="510"/>
        </w:trPr>
        <w:tc>
          <w:tcPr>
            <w:tcW w:w="582" w:type="pct"/>
            <w:shd w:val="clear" w:color="auto" w:fill="auto"/>
            <w:noWrap/>
            <w:vAlign w:val="bottom"/>
          </w:tcPr>
          <w:p w14:paraId="4904FF9D" w14:textId="77777777" w:rsidR="004A500C" w:rsidRPr="00A40C73" w:rsidRDefault="004A500C" w:rsidP="00CA2C5C">
            <w:pPr>
              <w:spacing w:before="0" w:after="0"/>
            </w:pPr>
            <w:r w:rsidRPr="00A40C73">
              <w:t> </w:t>
            </w:r>
          </w:p>
        </w:tc>
        <w:tc>
          <w:tcPr>
            <w:tcW w:w="3617" w:type="pct"/>
            <w:shd w:val="clear" w:color="auto" w:fill="auto"/>
            <w:vAlign w:val="center"/>
          </w:tcPr>
          <w:p w14:paraId="5FCF0B11" w14:textId="77777777" w:rsidR="004A500C" w:rsidRPr="004A500C" w:rsidRDefault="004A500C" w:rsidP="00CA2C5C">
            <w:pPr>
              <w:spacing w:before="0" w:after="0"/>
              <w:rPr>
                <w:i/>
              </w:rPr>
            </w:pPr>
            <w:r w:rsidRPr="004A500C">
              <w:rPr>
                <w:i/>
              </w:rPr>
              <w:t>Risks if important team members drop out</w:t>
            </w:r>
          </w:p>
        </w:tc>
        <w:tc>
          <w:tcPr>
            <w:tcW w:w="400" w:type="pct"/>
            <w:shd w:val="clear" w:color="auto" w:fill="auto"/>
            <w:vAlign w:val="center"/>
          </w:tcPr>
          <w:p w14:paraId="24E86DA2" w14:textId="558244DF" w:rsidR="004A500C" w:rsidRPr="004A500C" w:rsidRDefault="00B94CB6" w:rsidP="00CA2C5C">
            <w:pPr>
              <w:spacing w:before="0" w:after="0"/>
              <w:rPr>
                <w:i/>
              </w:rPr>
            </w:pPr>
            <w:r>
              <w:rPr>
                <w:i/>
              </w:rPr>
              <w:t>5</w:t>
            </w:r>
          </w:p>
        </w:tc>
        <w:tc>
          <w:tcPr>
            <w:tcW w:w="401" w:type="pct"/>
            <w:shd w:val="clear" w:color="auto" w:fill="auto"/>
            <w:vAlign w:val="center"/>
          </w:tcPr>
          <w:p w14:paraId="03C2AD42" w14:textId="77777777" w:rsidR="004A500C" w:rsidRPr="00A40C73" w:rsidRDefault="004A500C" w:rsidP="00CA2C5C">
            <w:pPr>
              <w:spacing w:before="0" w:after="0"/>
            </w:pPr>
            <w:r w:rsidRPr="00A40C73">
              <w:t> </w:t>
            </w:r>
          </w:p>
        </w:tc>
      </w:tr>
      <w:tr w:rsidR="004A500C" w:rsidRPr="00A40C73" w14:paraId="763760E3" w14:textId="77777777" w:rsidTr="00DD4AC1">
        <w:trPr>
          <w:trHeight w:val="525"/>
        </w:trPr>
        <w:tc>
          <w:tcPr>
            <w:tcW w:w="582" w:type="pct"/>
            <w:shd w:val="clear" w:color="auto" w:fill="auto"/>
            <w:noWrap/>
            <w:vAlign w:val="bottom"/>
          </w:tcPr>
          <w:p w14:paraId="0B365C00" w14:textId="77777777" w:rsidR="004A500C" w:rsidRPr="00A40C73" w:rsidRDefault="004A500C" w:rsidP="00CA2C5C">
            <w:pPr>
              <w:spacing w:before="0" w:after="0"/>
            </w:pPr>
            <w:r w:rsidRPr="00A40C73">
              <w:t> </w:t>
            </w:r>
          </w:p>
        </w:tc>
        <w:tc>
          <w:tcPr>
            <w:tcW w:w="3617" w:type="pct"/>
            <w:shd w:val="clear" w:color="auto" w:fill="auto"/>
            <w:vAlign w:val="center"/>
          </w:tcPr>
          <w:p w14:paraId="3F742266" w14:textId="77777777" w:rsidR="004A500C" w:rsidRPr="004A500C" w:rsidRDefault="004A500C" w:rsidP="00CA2C5C">
            <w:pPr>
              <w:spacing w:before="0" w:after="0"/>
              <w:rPr>
                <w:i/>
              </w:rPr>
            </w:pPr>
            <w:r w:rsidRPr="004A500C">
              <w:rPr>
                <w:i/>
              </w:rPr>
              <w:t xml:space="preserve">Adequacy of subcontractors (if any) </w:t>
            </w:r>
          </w:p>
        </w:tc>
        <w:tc>
          <w:tcPr>
            <w:tcW w:w="400" w:type="pct"/>
            <w:shd w:val="clear" w:color="auto" w:fill="auto"/>
            <w:vAlign w:val="center"/>
          </w:tcPr>
          <w:p w14:paraId="655877F2" w14:textId="7DD12F93" w:rsidR="004A500C" w:rsidRPr="004A500C" w:rsidRDefault="00DC6789" w:rsidP="00CA2C5C">
            <w:pPr>
              <w:spacing w:before="0" w:after="0"/>
              <w:rPr>
                <w:i/>
              </w:rPr>
            </w:pPr>
            <w:r>
              <w:rPr>
                <w:i/>
              </w:rPr>
              <w:t>5</w:t>
            </w:r>
          </w:p>
        </w:tc>
        <w:tc>
          <w:tcPr>
            <w:tcW w:w="401" w:type="pct"/>
            <w:shd w:val="clear" w:color="auto" w:fill="auto"/>
            <w:vAlign w:val="center"/>
          </w:tcPr>
          <w:p w14:paraId="0DFE7767" w14:textId="77777777" w:rsidR="004A500C" w:rsidRPr="00A40C73" w:rsidRDefault="004A500C" w:rsidP="00CA2C5C">
            <w:pPr>
              <w:spacing w:before="0" w:after="0"/>
            </w:pPr>
            <w:r w:rsidRPr="00A40C73">
              <w:t> </w:t>
            </w:r>
          </w:p>
        </w:tc>
      </w:tr>
      <w:tr w:rsidR="004A500C" w:rsidRPr="00A40C73" w14:paraId="44CB22AC" w14:textId="77777777" w:rsidTr="00DD4AC1">
        <w:trPr>
          <w:trHeight w:val="270"/>
        </w:trPr>
        <w:tc>
          <w:tcPr>
            <w:tcW w:w="582" w:type="pct"/>
            <w:shd w:val="clear" w:color="auto" w:fill="D9D9D9" w:themeFill="background1" w:themeFillShade="D9"/>
            <w:noWrap/>
            <w:vAlign w:val="bottom"/>
          </w:tcPr>
          <w:p w14:paraId="458CE6B1" w14:textId="77777777" w:rsidR="004A500C" w:rsidRPr="00A40C73" w:rsidRDefault="004A500C" w:rsidP="00CA2C5C">
            <w:pPr>
              <w:spacing w:before="0" w:after="0"/>
            </w:pPr>
            <w:r w:rsidRPr="00A40C73">
              <w:t> </w:t>
            </w:r>
          </w:p>
        </w:tc>
        <w:tc>
          <w:tcPr>
            <w:tcW w:w="3617" w:type="pct"/>
            <w:shd w:val="clear" w:color="auto" w:fill="D9D9D9" w:themeFill="background1" w:themeFillShade="D9"/>
            <w:vAlign w:val="center"/>
          </w:tcPr>
          <w:p w14:paraId="497AE273" w14:textId="60A36C0E" w:rsidR="004A500C" w:rsidRPr="004A500C" w:rsidRDefault="004A500C" w:rsidP="00CA2C5C">
            <w:pPr>
              <w:spacing w:before="0" w:after="0"/>
              <w:rPr>
                <w:i/>
              </w:rPr>
            </w:pPr>
            <w:r w:rsidRPr="004A500C">
              <w:rPr>
                <w:i/>
              </w:rPr>
              <w:t>Sub Total</w:t>
            </w:r>
            <w:r w:rsidR="007A6EB4">
              <w:rPr>
                <w:i/>
              </w:rPr>
              <w:t>s</w:t>
            </w:r>
          </w:p>
        </w:tc>
        <w:tc>
          <w:tcPr>
            <w:tcW w:w="400" w:type="pct"/>
            <w:shd w:val="clear" w:color="auto" w:fill="D9D9D9" w:themeFill="background1" w:themeFillShade="D9"/>
            <w:vAlign w:val="center"/>
          </w:tcPr>
          <w:p w14:paraId="0A4E40EE" w14:textId="70D340EB" w:rsidR="004A500C" w:rsidRPr="004A500C" w:rsidRDefault="003B103B" w:rsidP="00CA2C5C">
            <w:pPr>
              <w:spacing w:before="0" w:after="0"/>
              <w:rPr>
                <w:i/>
              </w:rPr>
            </w:pPr>
            <w:r>
              <w:rPr>
                <w:i/>
              </w:rPr>
              <w:t>25</w:t>
            </w:r>
          </w:p>
        </w:tc>
        <w:tc>
          <w:tcPr>
            <w:tcW w:w="401" w:type="pct"/>
            <w:shd w:val="clear" w:color="auto" w:fill="D9D9D9" w:themeFill="background1" w:themeFillShade="D9"/>
            <w:vAlign w:val="center"/>
          </w:tcPr>
          <w:p w14:paraId="771D9431" w14:textId="77777777" w:rsidR="004A500C" w:rsidRPr="00A40C73" w:rsidRDefault="004A500C" w:rsidP="00CA2C5C">
            <w:pPr>
              <w:spacing w:before="0" w:after="0"/>
            </w:pPr>
            <w:r w:rsidRPr="00A40C73">
              <w:t> </w:t>
            </w:r>
          </w:p>
        </w:tc>
      </w:tr>
      <w:tr w:rsidR="004A500C" w:rsidRPr="00A40C73" w14:paraId="0D3416EE" w14:textId="77777777" w:rsidTr="00CA2C5C">
        <w:trPr>
          <w:trHeight w:val="570"/>
        </w:trPr>
        <w:tc>
          <w:tcPr>
            <w:tcW w:w="5000" w:type="pct"/>
            <w:gridSpan w:val="4"/>
            <w:shd w:val="clear" w:color="auto" w:fill="auto"/>
            <w:vAlign w:val="center"/>
          </w:tcPr>
          <w:p w14:paraId="3FFDF887" w14:textId="601DB25D" w:rsidR="004A500C" w:rsidRPr="00CC4AA1" w:rsidRDefault="004A500C" w:rsidP="00CA2C5C">
            <w:pPr>
              <w:spacing w:before="0" w:after="0"/>
              <w:rPr>
                <w:b/>
              </w:rPr>
            </w:pPr>
            <w:r w:rsidRPr="00CC4AA1">
              <w:rPr>
                <w:b/>
              </w:rPr>
              <w:t>3. Cost (</w:t>
            </w:r>
            <w:r w:rsidR="0094466C">
              <w:rPr>
                <w:b/>
              </w:rPr>
              <w:t>2</w:t>
            </w:r>
            <w:r w:rsidR="004B7727">
              <w:rPr>
                <w:b/>
              </w:rPr>
              <w:t>0</w:t>
            </w:r>
            <w:r w:rsidRPr="00CC4AA1">
              <w:rPr>
                <w:b/>
              </w:rPr>
              <w:t>% of the total for the three assessment categories)</w:t>
            </w:r>
          </w:p>
        </w:tc>
      </w:tr>
      <w:tr w:rsidR="004A500C" w:rsidRPr="00A40C73" w14:paraId="6E30E6A4" w14:textId="77777777" w:rsidTr="00DD4AC1">
        <w:trPr>
          <w:trHeight w:val="510"/>
        </w:trPr>
        <w:tc>
          <w:tcPr>
            <w:tcW w:w="582" w:type="pct"/>
            <w:shd w:val="clear" w:color="auto" w:fill="auto"/>
            <w:noWrap/>
            <w:vAlign w:val="bottom"/>
          </w:tcPr>
          <w:p w14:paraId="226071AB" w14:textId="77777777" w:rsidR="004A500C" w:rsidRPr="00A40C73" w:rsidRDefault="004A500C" w:rsidP="00CA2C5C">
            <w:pPr>
              <w:spacing w:before="0" w:after="0"/>
            </w:pPr>
            <w:r w:rsidRPr="00A40C73">
              <w:t> </w:t>
            </w:r>
          </w:p>
        </w:tc>
        <w:tc>
          <w:tcPr>
            <w:tcW w:w="3617" w:type="pct"/>
            <w:shd w:val="clear" w:color="auto" w:fill="auto"/>
            <w:vAlign w:val="center"/>
          </w:tcPr>
          <w:p w14:paraId="68F5725A" w14:textId="77777777" w:rsidR="004A500C" w:rsidRPr="004A500C" w:rsidRDefault="004A500C" w:rsidP="00CA2C5C">
            <w:pPr>
              <w:spacing w:before="0" w:after="0"/>
              <w:rPr>
                <w:i/>
              </w:rPr>
            </w:pPr>
            <w:r w:rsidRPr="004A500C">
              <w:rPr>
                <w:i/>
              </w:rPr>
              <w:t>Transparency and correctness of presentation</w:t>
            </w:r>
          </w:p>
        </w:tc>
        <w:tc>
          <w:tcPr>
            <w:tcW w:w="400" w:type="pct"/>
            <w:shd w:val="clear" w:color="auto" w:fill="auto"/>
            <w:vAlign w:val="center"/>
          </w:tcPr>
          <w:p w14:paraId="2B30E09B" w14:textId="07B7CA57" w:rsidR="004A500C" w:rsidRPr="004A500C" w:rsidRDefault="00B94CB6" w:rsidP="00CA2C5C">
            <w:pPr>
              <w:spacing w:before="0" w:after="0"/>
              <w:rPr>
                <w:i/>
              </w:rPr>
            </w:pPr>
            <w:r>
              <w:rPr>
                <w:i/>
              </w:rPr>
              <w:t>10</w:t>
            </w:r>
          </w:p>
        </w:tc>
        <w:tc>
          <w:tcPr>
            <w:tcW w:w="401" w:type="pct"/>
            <w:shd w:val="clear" w:color="auto" w:fill="auto"/>
            <w:vAlign w:val="center"/>
          </w:tcPr>
          <w:p w14:paraId="0D256218" w14:textId="77777777" w:rsidR="004A500C" w:rsidRPr="00A40C73" w:rsidRDefault="004A500C" w:rsidP="00CA2C5C">
            <w:pPr>
              <w:spacing w:before="0" w:after="0"/>
            </w:pPr>
            <w:r w:rsidRPr="00A40C73">
              <w:t> </w:t>
            </w:r>
          </w:p>
        </w:tc>
      </w:tr>
      <w:tr w:rsidR="004A500C" w:rsidRPr="00A40C73" w14:paraId="2CA4152A" w14:textId="77777777" w:rsidTr="00DD4AC1">
        <w:trPr>
          <w:trHeight w:val="510"/>
        </w:trPr>
        <w:tc>
          <w:tcPr>
            <w:tcW w:w="582" w:type="pct"/>
            <w:shd w:val="clear" w:color="auto" w:fill="auto"/>
            <w:noWrap/>
            <w:vAlign w:val="bottom"/>
          </w:tcPr>
          <w:p w14:paraId="7C18A40D" w14:textId="77777777" w:rsidR="004A500C" w:rsidRPr="00A40C73" w:rsidRDefault="004A500C" w:rsidP="00CA2C5C">
            <w:pPr>
              <w:spacing w:before="0" w:after="0"/>
            </w:pPr>
            <w:r w:rsidRPr="00A40C73">
              <w:t> </w:t>
            </w:r>
          </w:p>
        </w:tc>
        <w:tc>
          <w:tcPr>
            <w:tcW w:w="3617" w:type="pct"/>
            <w:shd w:val="clear" w:color="auto" w:fill="auto"/>
            <w:vAlign w:val="center"/>
          </w:tcPr>
          <w:p w14:paraId="585A8B0B" w14:textId="77777777" w:rsidR="004A500C" w:rsidRPr="004A500C" w:rsidRDefault="004A500C" w:rsidP="00CA2C5C">
            <w:pPr>
              <w:spacing w:before="0" w:after="0"/>
              <w:rPr>
                <w:i/>
              </w:rPr>
            </w:pPr>
            <w:r w:rsidRPr="004A500C">
              <w:rPr>
                <w:i/>
              </w:rPr>
              <w:t>Appropriateness of ratio of senior to junior staff time</w:t>
            </w:r>
          </w:p>
        </w:tc>
        <w:tc>
          <w:tcPr>
            <w:tcW w:w="400" w:type="pct"/>
            <w:shd w:val="clear" w:color="auto" w:fill="auto"/>
            <w:vAlign w:val="center"/>
          </w:tcPr>
          <w:p w14:paraId="24951CCF" w14:textId="4A4BE2BE" w:rsidR="004A500C" w:rsidRPr="004A500C" w:rsidRDefault="00DD4AC1" w:rsidP="00CA2C5C">
            <w:pPr>
              <w:spacing w:before="0" w:after="0"/>
              <w:rPr>
                <w:i/>
              </w:rPr>
            </w:pPr>
            <w:r>
              <w:rPr>
                <w:i/>
              </w:rPr>
              <w:t>5</w:t>
            </w:r>
          </w:p>
        </w:tc>
        <w:tc>
          <w:tcPr>
            <w:tcW w:w="401" w:type="pct"/>
            <w:shd w:val="clear" w:color="auto" w:fill="auto"/>
            <w:vAlign w:val="center"/>
          </w:tcPr>
          <w:p w14:paraId="077EF5B0" w14:textId="77777777" w:rsidR="004A500C" w:rsidRPr="00A40C73" w:rsidRDefault="004A500C" w:rsidP="00CA2C5C">
            <w:pPr>
              <w:spacing w:before="0" w:after="0"/>
            </w:pPr>
            <w:r w:rsidRPr="00A40C73">
              <w:t> </w:t>
            </w:r>
          </w:p>
        </w:tc>
      </w:tr>
      <w:tr w:rsidR="004A500C" w:rsidRPr="00A40C73" w14:paraId="4E4B5034" w14:textId="77777777" w:rsidTr="00DD4AC1">
        <w:trPr>
          <w:trHeight w:val="525"/>
        </w:trPr>
        <w:tc>
          <w:tcPr>
            <w:tcW w:w="582" w:type="pct"/>
            <w:shd w:val="clear" w:color="auto" w:fill="auto"/>
            <w:noWrap/>
            <w:vAlign w:val="bottom"/>
          </w:tcPr>
          <w:p w14:paraId="2DCCB6E3" w14:textId="77777777" w:rsidR="004A500C" w:rsidRPr="00A40C73" w:rsidRDefault="004A500C" w:rsidP="00CA2C5C">
            <w:pPr>
              <w:spacing w:before="0" w:after="0"/>
            </w:pPr>
            <w:r w:rsidRPr="00A40C73">
              <w:t> </w:t>
            </w:r>
          </w:p>
        </w:tc>
        <w:tc>
          <w:tcPr>
            <w:tcW w:w="3617" w:type="pct"/>
            <w:shd w:val="clear" w:color="auto" w:fill="auto"/>
            <w:vAlign w:val="center"/>
          </w:tcPr>
          <w:p w14:paraId="2190F902" w14:textId="77777777" w:rsidR="004A500C" w:rsidRPr="004A500C" w:rsidRDefault="004A500C" w:rsidP="00CA2C5C">
            <w:pPr>
              <w:spacing w:before="0" w:after="0"/>
              <w:rPr>
                <w:i/>
              </w:rPr>
            </w:pPr>
            <w:r w:rsidRPr="004A500C">
              <w:rPr>
                <w:i/>
              </w:rPr>
              <w:t>Clarity of each team member’s contribution and value added</w:t>
            </w:r>
          </w:p>
        </w:tc>
        <w:tc>
          <w:tcPr>
            <w:tcW w:w="400" w:type="pct"/>
            <w:shd w:val="clear" w:color="auto" w:fill="auto"/>
            <w:vAlign w:val="center"/>
          </w:tcPr>
          <w:p w14:paraId="51AD93B3" w14:textId="097E388B" w:rsidR="004A500C" w:rsidRPr="004A500C" w:rsidRDefault="00DD4AC1" w:rsidP="00CA2C5C">
            <w:pPr>
              <w:spacing w:before="0" w:after="0"/>
              <w:rPr>
                <w:i/>
              </w:rPr>
            </w:pPr>
            <w:r>
              <w:rPr>
                <w:i/>
              </w:rPr>
              <w:t>5</w:t>
            </w:r>
          </w:p>
        </w:tc>
        <w:tc>
          <w:tcPr>
            <w:tcW w:w="401" w:type="pct"/>
            <w:shd w:val="clear" w:color="auto" w:fill="auto"/>
            <w:vAlign w:val="center"/>
          </w:tcPr>
          <w:p w14:paraId="0B0808EE" w14:textId="77777777" w:rsidR="004A500C" w:rsidRPr="00A40C73" w:rsidRDefault="004A500C" w:rsidP="00CA2C5C">
            <w:pPr>
              <w:spacing w:before="0" w:after="0"/>
            </w:pPr>
            <w:r w:rsidRPr="00A40C73">
              <w:t> </w:t>
            </w:r>
          </w:p>
        </w:tc>
      </w:tr>
      <w:tr w:rsidR="004A500C" w:rsidRPr="00A40C73" w14:paraId="5841C260" w14:textId="77777777" w:rsidTr="00DD4AC1">
        <w:trPr>
          <w:trHeight w:val="270"/>
        </w:trPr>
        <w:tc>
          <w:tcPr>
            <w:tcW w:w="582" w:type="pct"/>
            <w:shd w:val="clear" w:color="auto" w:fill="D9D9D9" w:themeFill="background1" w:themeFillShade="D9"/>
            <w:noWrap/>
            <w:vAlign w:val="bottom"/>
          </w:tcPr>
          <w:p w14:paraId="3A50A824" w14:textId="77777777" w:rsidR="004A500C" w:rsidRPr="00A40C73" w:rsidRDefault="004A500C" w:rsidP="00CA2C5C">
            <w:pPr>
              <w:tabs>
                <w:tab w:val="left" w:pos="5191"/>
              </w:tabs>
              <w:spacing w:before="0" w:after="0"/>
            </w:pPr>
            <w:r w:rsidRPr="00A40C73">
              <w:t> </w:t>
            </w:r>
          </w:p>
        </w:tc>
        <w:tc>
          <w:tcPr>
            <w:tcW w:w="3617" w:type="pct"/>
            <w:shd w:val="clear" w:color="auto" w:fill="D9D9D9" w:themeFill="background1" w:themeFillShade="D9"/>
            <w:vAlign w:val="center"/>
          </w:tcPr>
          <w:p w14:paraId="434F5155" w14:textId="77777777" w:rsidR="004A500C" w:rsidRPr="004A500C" w:rsidRDefault="004A500C" w:rsidP="00CA2C5C">
            <w:pPr>
              <w:tabs>
                <w:tab w:val="left" w:pos="5191"/>
              </w:tabs>
              <w:spacing w:before="0" w:after="0"/>
              <w:rPr>
                <w:i/>
              </w:rPr>
            </w:pPr>
            <w:r w:rsidRPr="004A500C">
              <w:rPr>
                <w:i/>
              </w:rPr>
              <w:t>Sub Totals</w:t>
            </w:r>
          </w:p>
        </w:tc>
        <w:tc>
          <w:tcPr>
            <w:tcW w:w="400" w:type="pct"/>
            <w:shd w:val="clear" w:color="auto" w:fill="D9D9D9" w:themeFill="background1" w:themeFillShade="D9"/>
            <w:vAlign w:val="center"/>
          </w:tcPr>
          <w:p w14:paraId="54F00511" w14:textId="40BD332C" w:rsidR="004A500C" w:rsidRPr="004A500C" w:rsidRDefault="00DD4AC1" w:rsidP="00CA2C5C">
            <w:pPr>
              <w:tabs>
                <w:tab w:val="left" w:pos="5191"/>
              </w:tabs>
              <w:spacing w:before="0" w:after="0"/>
              <w:rPr>
                <w:i/>
              </w:rPr>
            </w:pPr>
            <w:r>
              <w:rPr>
                <w:i/>
              </w:rPr>
              <w:t>2</w:t>
            </w:r>
            <w:r w:rsidR="00B94CB6">
              <w:rPr>
                <w:i/>
              </w:rPr>
              <w:t>0</w:t>
            </w:r>
          </w:p>
        </w:tc>
        <w:tc>
          <w:tcPr>
            <w:tcW w:w="401" w:type="pct"/>
            <w:shd w:val="clear" w:color="auto" w:fill="D9D9D9" w:themeFill="background1" w:themeFillShade="D9"/>
            <w:vAlign w:val="center"/>
          </w:tcPr>
          <w:p w14:paraId="16FF3931" w14:textId="77777777" w:rsidR="004A500C" w:rsidRPr="00A40C73" w:rsidRDefault="004A500C" w:rsidP="00CA2C5C">
            <w:pPr>
              <w:tabs>
                <w:tab w:val="left" w:pos="5191"/>
              </w:tabs>
              <w:spacing w:before="0" w:after="0"/>
            </w:pPr>
            <w:r w:rsidRPr="00A40C73">
              <w:t> </w:t>
            </w:r>
          </w:p>
        </w:tc>
      </w:tr>
      <w:tr w:rsidR="004A500C" w:rsidRPr="00A40C73" w14:paraId="305947DE" w14:textId="77777777" w:rsidTr="00DD4AC1">
        <w:trPr>
          <w:trHeight w:val="270"/>
        </w:trPr>
        <w:tc>
          <w:tcPr>
            <w:tcW w:w="4199" w:type="pct"/>
            <w:gridSpan w:val="2"/>
            <w:shd w:val="clear" w:color="auto" w:fill="D9D9D9" w:themeFill="background1" w:themeFillShade="D9"/>
            <w:noWrap/>
            <w:vAlign w:val="center"/>
          </w:tcPr>
          <w:p w14:paraId="6DCAB1D7" w14:textId="77777777" w:rsidR="004A500C" w:rsidRPr="004A500C" w:rsidRDefault="004A500C" w:rsidP="00CA2C5C">
            <w:pPr>
              <w:tabs>
                <w:tab w:val="left" w:pos="5191"/>
              </w:tabs>
              <w:spacing w:before="0" w:after="0"/>
              <w:rPr>
                <w:i/>
              </w:rPr>
            </w:pPr>
            <w:r w:rsidRPr="004A500C">
              <w:rPr>
                <w:i/>
              </w:rPr>
              <w:t>Total score</w:t>
            </w:r>
          </w:p>
        </w:tc>
        <w:tc>
          <w:tcPr>
            <w:tcW w:w="400" w:type="pct"/>
            <w:shd w:val="clear" w:color="auto" w:fill="D9D9D9" w:themeFill="background1" w:themeFillShade="D9"/>
            <w:vAlign w:val="center"/>
          </w:tcPr>
          <w:p w14:paraId="14158490" w14:textId="77777777" w:rsidR="004A500C" w:rsidRPr="004A500C" w:rsidRDefault="004A500C" w:rsidP="00CA2C5C">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188B3ABE" w14:textId="77777777" w:rsidR="004A500C" w:rsidRDefault="004A500C" w:rsidP="00CA2C5C">
            <w:pPr>
              <w:tabs>
                <w:tab w:val="left" w:pos="5191"/>
              </w:tabs>
              <w:spacing w:before="0" w:after="0"/>
            </w:pPr>
          </w:p>
        </w:tc>
      </w:tr>
    </w:tbl>
    <w:p w14:paraId="6C26D601" w14:textId="77777777" w:rsidR="004A500C" w:rsidRPr="00A77B3D" w:rsidRDefault="004A500C" w:rsidP="004A500C">
      <w:pPr>
        <w:pStyle w:val="Heading2"/>
      </w:pPr>
      <w:bookmarkStart w:id="96" w:name="_Toc240184179"/>
      <w:bookmarkStart w:id="97" w:name="_Toc304551893"/>
      <w:bookmarkStart w:id="98" w:name="_Toc304552202"/>
      <w:bookmarkStart w:id="99" w:name="_Toc368410342"/>
      <w:bookmarkStart w:id="100" w:name="_Toc369868128"/>
      <w:r w:rsidRPr="00A77B3D">
        <w:t>Payment</w:t>
      </w:r>
      <w:bookmarkEnd w:id="96"/>
      <w:bookmarkEnd w:id="97"/>
      <w:bookmarkEnd w:id="98"/>
      <w:bookmarkEnd w:id="99"/>
      <w:bookmarkEnd w:id="100"/>
    </w:p>
    <w:p w14:paraId="28ECD3B5" w14:textId="62171A60" w:rsidR="004A500C" w:rsidRDefault="00577C10" w:rsidP="00577C10">
      <w:r>
        <w:t>Full p</w:t>
      </w:r>
      <w:r w:rsidR="004A500C" w:rsidRPr="00A40C73">
        <w:t xml:space="preserve">ayment will be made </w:t>
      </w:r>
      <w:r>
        <w:t>o</w:t>
      </w:r>
      <w:r w:rsidR="00276DDF">
        <w:t xml:space="preserve">n </w:t>
      </w:r>
      <w:r w:rsidR="004A500C" w:rsidRPr="00A40C73">
        <w:t xml:space="preserve">satisfactory undertaking of </w:t>
      </w:r>
      <w:r w:rsidR="00276DDF">
        <w:t xml:space="preserve">all of </w:t>
      </w:r>
      <w:r w:rsidR="004A500C" w:rsidRPr="00A40C73">
        <w:t>the contractual elements to the agreed standa</w:t>
      </w:r>
      <w:bookmarkStart w:id="101" w:name="_Toc205114033"/>
      <w:bookmarkStart w:id="102" w:name="_Toc212344509"/>
      <w:bookmarkStart w:id="103" w:name="_Toc212344691"/>
      <w:r w:rsidR="004A500C" w:rsidRPr="00A40C73">
        <w:t>rd of the JNCC Project Officer.</w:t>
      </w:r>
    </w:p>
    <w:p w14:paraId="20829D99" w14:textId="77777777" w:rsidR="004A500C" w:rsidRPr="00A77B3D" w:rsidRDefault="004A500C" w:rsidP="004A500C">
      <w:pPr>
        <w:pStyle w:val="Heading2"/>
      </w:pPr>
      <w:bookmarkStart w:id="104" w:name="_Toc304551894"/>
      <w:bookmarkStart w:id="105" w:name="_Toc304552203"/>
      <w:bookmarkStart w:id="106" w:name="_Toc368410344"/>
      <w:bookmarkStart w:id="107" w:name="_Toc369868129"/>
      <w:r w:rsidRPr="00A77B3D">
        <w:t xml:space="preserve">Additional </w:t>
      </w:r>
      <w:r>
        <w:t>Contractor</w:t>
      </w:r>
      <w:r w:rsidRPr="00A77B3D">
        <w:t xml:space="preserve"> requirements</w:t>
      </w:r>
      <w:bookmarkEnd w:id="101"/>
      <w:bookmarkEnd w:id="102"/>
      <w:bookmarkEnd w:id="103"/>
      <w:bookmarkEnd w:id="104"/>
      <w:bookmarkEnd w:id="105"/>
      <w:bookmarkEnd w:id="106"/>
      <w:bookmarkEnd w:id="107"/>
    </w:p>
    <w:p w14:paraId="4DE4BE10" w14:textId="77777777" w:rsidR="004A500C" w:rsidRDefault="004A500C" w:rsidP="004A500C">
      <w:r w:rsidRPr="00A40C73">
        <w:t>All tenderers are requested to carefully read the Terms and Conditions applying to this contract. Payment will only be made upon delivery of key milestones.</w:t>
      </w:r>
    </w:p>
    <w:p w14:paraId="5B5C5097"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7F8C9674" w14:textId="77777777"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14:paraId="538FCD8A" w14:textId="77777777" w:rsidR="004A500C" w:rsidRDefault="004A500C" w:rsidP="00A12981"/>
    <w:sectPr w:rsidR="004A500C" w:rsidSect="002D4BFC">
      <w:headerReference w:type="default" r:id="rId13"/>
      <w:footerReference w:type="even"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BE263" w14:textId="77777777" w:rsidR="0000394A" w:rsidRDefault="0000394A" w:rsidP="004A500C">
      <w:pPr>
        <w:spacing w:before="0" w:after="0"/>
      </w:pPr>
      <w:r>
        <w:separator/>
      </w:r>
    </w:p>
  </w:endnote>
  <w:endnote w:type="continuationSeparator" w:id="0">
    <w:p w14:paraId="100485EB" w14:textId="77777777" w:rsidR="0000394A" w:rsidRDefault="0000394A"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F30B4" w14:textId="77777777" w:rsidR="0037719E" w:rsidRDefault="00775022" w:rsidP="00CA2C5C">
    <w:pPr>
      <w:pStyle w:val="Footer"/>
      <w:rPr>
        <w:rStyle w:val="PageNumber"/>
      </w:rPr>
    </w:pPr>
    <w:r>
      <w:rPr>
        <w:rStyle w:val="PageNumber"/>
      </w:rPr>
      <w:fldChar w:fldCharType="begin"/>
    </w:r>
    <w:r w:rsidR="0037719E">
      <w:rPr>
        <w:rStyle w:val="PageNumber"/>
      </w:rPr>
      <w:instrText xml:space="preserve">PAGE  </w:instrText>
    </w:r>
    <w:r>
      <w:rPr>
        <w:rStyle w:val="PageNumber"/>
      </w:rPr>
      <w:fldChar w:fldCharType="end"/>
    </w:r>
  </w:p>
  <w:p w14:paraId="2B3C5F2E" w14:textId="77777777" w:rsidR="0037719E" w:rsidRDefault="0037719E"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52E6A" w14:textId="77777777" w:rsidR="0037719E" w:rsidRDefault="00775022" w:rsidP="00CA2C5C">
    <w:pPr>
      <w:pStyle w:val="Footer"/>
      <w:rPr>
        <w:rStyle w:val="PageNumber"/>
      </w:rPr>
    </w:pPr>
    <w:r w:rsidRPr="00F73243">
      <w:rPr>
        <w:rStyle w:val="PageNumber"/>
      </w:rPr>
      <w:fldChar w:fldCharType="begin"/>
    </w:r>
    <w:r w:rsidR="0037719E" w:rsidRPr="00F73243">
      <w:rPr>
        <w:rStyle w:val="PageNumber"/>
      </w:rPr>
      <w:instrText xml:space="preserve">PAGE  </w:instrText>
    </w:r>
    <w:r w:rsidRPr="00F73243">
      <w:rPr>
        <w:rStyle w:val="PageNumber"/>
      </w:rPr>
      <w:fldChar w:fldCharType="separate"/>
    </w:r>
    <w:r w:rsidR="00ED1FB2">
      <w:rPr>
        <w:rStyle w:val="PageNumber"/>
        <w:noProof/>
      </w:rPr>
      <w:t>2</w:t>
    </w:r>
    <w:r w:rsidRPr="00F73243">
      <w:rPr>
        <w:rStyle w:val="PageNumber"/>
      </w:rPr>
      <w:fldChar w:fldCharType="end"/>
    </w:r>
  </w:p>
  <w:p w14:paraId="3EB27F62" w14:textId="77777777" w:rsidR="0037719E" w:rsidRDefault="0037719E"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609E2" w14:textId="77777777" w:rsidR="0000394A" w:rsidRDefault="0000394A" w:rsidP="004A500C">
      <w:pPr>
        <w:spacing w:before="0" w:after="0"/>
      </w:pPr>
      <w:r>
        <w:separator/>
      </w:r>
    </w:p>
  </w:footnote>
  <w:footnote w:type="continuationSeparator" w:id="0">
    <w:p w14:paraId="152C2F79" w14:textId="77777777" w:rsidR="0000394A" w:rsidRDefault="0000394A"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93DF5" w14:textId="23BBEA3B" w:rsidR="00606A50" w:rsidRDefault="00606A50">
    <w:pPr>
      <w:pStyle w:val="Header"/>
    </w:pPr>
    <w:r>
      <w:tab/>
    </w:r>
    <w:r>
      <w:tab/>
    </w:r>
    <w:r w:rsidR="00166677">
      <w:t>February 2020</w:t>
    </w:r>
  </w:p>
  <w:p w14:paraId="504AA310" w14:textId="77777777" w:rsidR="00606A50" w:rsidRDefault="00606A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AD460D"/>
    <w:multiLevelType w:val="hybridMultilevel"/>
    <w:tmpl w:val="87A8B71E"/>
    <w:lvl w:ilvl="0" w:tplc="F20A1DE0">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CB67045"/>
    <w:multiLevelType w:val="hybridMultilevel"/>
    <w:tmpl w:val="FB20BE8A"/>
    <w:lvl w:ilvl="0" w:tplc="B8620D6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B918AE"/>
    <w:multiLevelType w:val="hybridMultilevel"/>
    <w:tmpl w:val="D892FD6C"/>
    <w:lvl w:ilvl="0" w:tplc="48EAC47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0D18BC"/>
    <w:multiLevelType w:val="multilevel"/>
    <w:tmpl w:val="79843CF4"/>
    <w:lvl w:ilvl="0">
      <w:start w:val="1"/>
      <w:numFmt w:val="decimal"/>
      <w:pStyle w:val="Heading2"/>
      <w:lvlText w:val="%1."/>
      <w:lvlJc w:val="left"/>
      <w:pPr>
        <w:ind w:left="501"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44542F"/>
    <w:multiLevelType w:val="hybridMultilevel"/>
    <w:tmpl w:val="668A2F20"/>
    <w:lvl w:ilvl="0" w:tplc="ECF650C8">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4C924FE4"/>
    <w:multiLevelType w:val="hybridMultilevel"/>
    <w:tmpl w:val="E02C7C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E722B70"/>
    <w:multiLevelType w:val="hybridMultilevel"/>
    <w:tmpl w:val="C0261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2D4CBE"/>
    <w:multiLevelType w:val="hybridMultilevel"/>
    <w:tmpl w:val="E0DCE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B7502E"/>
    <w:multiLevelType w:val="hybridMultilevel"/>
    <w:tmpl w:val="66064BB4"/>
    <w:lvl w:ilvl="0" w:tplc="4906C8A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163329"/>
    <w:multiLevelType w:val="hybridMultilevel"/>
    <w:tmpl w:val="C5EC948A"/>
    <w:lvl w:ilvl="0" w:tplc="689A55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5F92FAE"/>
    <w:multiLevelType w:val="hybridMultilevel"/>
    <w:tmpl w:val="3C224FB6"/>
    <w:lvl w:ilvl="0" w:tplc="7DE67D0A">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C47E65"/>
    <w:multiLevelType w:val="hybridMultilevel"/>
    <w:tmpl w:val="29725E5A"/>
    <w:lvl w:ilvl="0" w:tplc="53CABEAA">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7100389"/>
    <w:multiLevelType w:val="hybridMultilevel"/>
    <w:tmpl w:val="053E7D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C62015A"/>
    <w:multiLevelType w:val="hybridMultilevel"/>
    <w:tmpl w:val="A9BE5D4A"/>
    <w:lvl w:ilvl="0" w:tplc="AA1C984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6"/>
  </w:num>
  <w:num w:numId="3">
    <w:abstractNumId w:val="19"/>
  </w:num>
  <w:num w:numId="4">
    <w:abstractNumId w:val="33"/>
  </w:num>
  <w:num w:numId="5">
    <w:abstractNumId w:val="18"/>
  </w:num>
  <w:num w:numId="6">
    <w:abstractNumId w:val="27"/>
  </w:num>
  <w:num w:numId="7">
    <w:abstractNumId w:val="8"/>
  </w:num>
  <w:num w:numId="8">
    <w:abstractNumId w:val="0"/>
  </w:num>
  <w:num w:numId="9">
    <w:abstractNumId w:val="10"/>
  </w:num>
  <w:num w:numId="10">
    <w:abstractNumId w:val="41"/>
  </w:num>
  <w:num w:numId="11">
    <w:abstractNumId w:val="41"/>
    <w:lvlOverride w:ilvl="0">
      <w:startOverride w:val="1"/>
    </w:lvlOverride>
  </w:num>
  <w:num w:numId="12">
    <w:abstractNumId w:val="7"/>
  </w:num>
  <w:num w:numId="13">
    <w:abstractNumId w:val="28"/>
  </w:num>
  <w:num w:numId="14">
    <w:abstractNumId w:val="36"/>
  </w:num>
  <w:num w:numId="15">
    <w:abstractNumId w:val="11"/>
  </w:num>
  <w:num w:numId="16">
    <w:abstractNumId w:val="43"/>
  </w:num>
  <w:num w:numId="17">
    <w:abstractNumId w:val="21"/>
  </w:num>
  <w:num w:numId="18">
    <w:abstractNumId w:val="23"/>
  </w:num>
  <w:num w:numId="19">
    <w:abstractNumId w:val="4"/>
  </w:num>
  <w:num w:numId="20">
    <w:abstractNumId w:val="1"/>
  </w:num>
  <w:num w:numId="21">
    <w:abstractNumId w:val="3"/>
  </w:num>
  <w:num w:numId="22">
    <w:abstractNumId w:val="1"/>
    <w:lvlOverride w:ilvl="0">
      <w:startOverride w:val="1"/>
    </w:lvlOverride>
  </w:num>
  <w:num w:numId="23">
    <w:abstractNumId w:val="6"/>
  </w:num>
  <w:num w:numId="24">
    <w:abstractNumId w:val="22"/>
  </w:num>
  <w:num w:numId="25">
    <w:abstractNumId w:val="42"/>
  </w:num>
  <w:num w:numId="26">
    <w:abstractNumId w:val="13"/>
  </w:num>
  <w:num w:numId="27">
    <w:abstractNumId w:val="32"/>
  </w:num>
  <w:num w:numId="28">
    <w:abstractNumId w:val="5"/>
  </w:num>
  <w:num w:numId="29">
    <w:abstractNumId w:val="15"/>
  </w:num>
  <w:num w:numId="30">
    <w:abstractNumId w:val="30"/>
  </w:num>
  <w:num w:numId="31">
    <w:abstractNumId w:val="31"/>
  </w:num>
  <w:num w:numId="32">
    <w:abstractNumId w:val="35"/>
  </w:num>
  <w:num w:numId="33">
    <w:abstractNumId w:val="12"/>
  </w:num>
  <w:num w:numId="34">
    <w:abstractNumId w:val="17"/>
  </w:num>
  <w:num w:numId="35">
    <w:abstractNumId w:val="34"/>
  </w:num>
  <w:num w:numId="36">
    <w:abstractNumId w:val="37"/>
  </w:num>
  <w:num w:numId="37">
    <w:abstractNumId w:val="26"/>
  </w:num>
  <w:num w:numId="38">
    <w:abstractNumId w:val="38"/>
  </w:num>
  <w:num w:numId="39">
    <w:abstractNumId w:val="44"/>
  </w:num>
  <w:num w:numId="40">
    <w:abstractNumId w:val="29"/>
  </w:num>
  <w:num w:numId="41">
    <w:abstractNumId w:val="14"/>
  </w:num>
  <w:num w:numId="42">
    <w:abstractNumId w:val="22"/>
    <w:lvlOverride w:ilvl="0">
      <w:startOverride w:val="1"/>
    </w:lvlOverride>
  </w:num>
  <w:num w:numId="43">
    <w:abstractNumId w:val="25"/>
  </w:num>
  <w:num w:numId="44">
    <w:abstractNumId w:val="24"/>
  </w:num>
  <w:num w:numId="45">
    <w:abstractNumId w:val="39"/>
  </w:num>
  <w:num w:numId="46">
    <w:abstractNumId w:val="20"/>
  </w:num>
  <w:num w:numId="47">
    <w:abstractNumId w:val="40"/>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394A"/>
    <w:rsid w:val="0000675B"/>
    <w:rsid w:val="00017822"/>
    <w:rsid w:val="00020C99"/>
    <w:rsid w:val="0004301D"/>
    <w:rsid w:val="00053B3B"/>
    <w:rsid w:val="00072790"/>
    <w:rsid w:val="0008712A"/>
    <w:rsid w:val="000904EB"/>
    <w:rsid w:val="000B4A4C"/>
    <w:rsid w:val="000C1BCF"/>
    <w:rsid w:val="000C3A53"/>
    <w:rsid w:val="000D36DE"/>
    <w:rsid w:val="000E23F2"/>
    <w:rsid w:val="00103BDE"/>
    <w:rsid w:val="00105678"/>
    <w:rsid w:val="00114E79"/>
    <w:rsid w:val="001213E2"/>
    <w:rsid w:val="0012376A"/>
    <w:rsid w:val="00146D76"/>
    <w:rsid w:val="00152B3C"/>
    <w:rsid w:val="001600FE"/>
    <w:rsid w:val="00166677"/>
    <w:rsid w:val="001752FB"/>
    <w:rsid w:val="001971EB"/>
    <w:rsid w:val="001A73C7"/>
    <w:rsid w:val="001A7CB6"/>
    <w:rsid w:val="001D465C"/>
    <w:rsid w:val="001D7690"/>
    <w:rsid w:val="001E6064"/>
    <w:rsid w:val="001F3C41"/>
    <w:rsid w:val="00213129"/>
    <w:rsid w:val="002136A8"/>
    <w:rsid w:val="0023064F"/>
    <w:rsid w:val="00246ED2"/>
    <w:rsid w:val="002540B8"/>
    <w:rsid w:val="0026734E"/>
    <w:rsid w:val="00276DDF"/>
    <w:rsid w:val="0028732D"/>
    <w:rsid w:val="0029022A"/>
    <w:rsid w:val="00293D49"/>
    <w:rsid w:val="00293FDC"/>
    <w:rsid w:val="002A548D"/>
    <w:rsid w:val="002A7AAA"/>
    <w:rsid w:val="002B00D2"/>
    <w:rsid w:val="002D4BFC"/>
    <w:rsid w:val="002D4F36"/>
    <w:rsid w:val="002E282F"/>
    <w:rsid w:val="002E2F9C"/>
    <w:rsid w:val="002E3C70"/>
    <w:rsid w:val="00300E72"/>
    <w:rsid w:val="00300EE7"/>
    <w:rsid w:val="00301725"/>
    <w:rsid w:val="00305484"/>
    <w:rsid w:val="00330711"/>
    <w:rsid w:val="003425F5"/>
    <w:rsid w:val="00350416"/>
    <w:rsid w:val="003530EB"/>
    <w:rsid w:val="0037719E"/>
    <w:rsid w:val="00383C10"/>
    <w:rsid w:val="003B103B"/>
    <w:rsid w:val="003D7C45"/>
    <w:rsid w:val="003E048B"/>
    <w:rsid w:val="003E5A8F"/>
    <w:rsid w:val="00402830"/>
    <w:rsid w:val="00417E23"/>
    <w:rsid w:val="00423DC4"/>
    <w:rsid w:val="004337B9"/>
    <w:rsid w:val="004341D6"/>
    <w:rsid w:val="00440CE7"/>
    <w:rsid w:val="00451005"/>
    <w:rsid w:val="0045575E"/>
    <w:rsid w:val="00457709"/>
    <w:rsid w:val="00491EB9"/>
    <w:rsid w:val="00493313"/>
    <w:rsid w:val="0049390D"/>
    <w:rsid w:val="00493EB5"/>
    <w:rsid w:val="004A500C"/>
    <w:rsid w:val="004A5F57"/>
    <w:rsid w:val="004A7CC5"/>
    <w:rsid w:val="004B7727"/>
    <w:rsid w:val="004D008C"/>
    <w:rsid w:val="004D0B32"/>
    <w:rsid w:val="004D247B"/>
    <w:rsid w:val="004E372A"/>
    <w:rsid w:val="005110C0"/>
    <w:rsid w:val="00524247"/>
    <w:rsid w:val="00547BBE"/>
    <w:rsid w:val="00552A59"/>
    <w:rsid w:val="00555900"/>
    <w:rsid w:val="00561122"/>
    <w:rsid w:val="00563CDF"/>
    <w:rsid w:val="00575FA1"/>
    <w:rsid w:val="00577C10"/>
    <w:rsid w:val="00581439"/>
    <w:rsid w:val="00584B49"/>
    <w:rsid w:val="005903BC"/>
    <w:rsid w:val="005912E2"/>
    <w:rsid w:val="00594A9A"/>
    <w:rsid w:val="005957ED"/>
    <w:rsid w:val="005A7922"/>
    <w:rsid w:val="005E7DF4"/>
    <w:rsid w:val="00606A50"/>
    <w:rsid w:val="00616EAD"/>
    <w:rsid w:val="006211CA"/>
    <w:rsid w:val="0062560E"/>
    <w:rsid w:val="00626FB1"/>
    <w:rsid w:val="00640A83"/>
    <w:rsid w:val="00645164"/>
    <w:rsid w:val="00646598"/>
    <w:rsid w:val="00647FCA"/>
    <w:rsid w:val="006532B7"/>
    <w:rsid w:val="00664A13"/>
    <w:rsid w:val="00664E57"/>
    <w:rsid w:val="00665741"/>
    <w:rsid w:val="0068316D"/>
    <w:rsid w:val="00685F65"/>
    <w:rsid w:val="00686133"/>
    <w:rsid w:val="00690336"/>
    <w:rsid w:val="0069734D"/>
    <w:rsid w:val="006B5DFE"/>
    <w:rsid w:val="006B620D"/>
    <w:rsid w:val="006B6455"/>
    <w:rsid w:val="006C20B9"/>
    <w:rsid w:val="006D708D"/>
    <w:rsid w:val="006F3BC2"/>
    <w:rsid w:val="006F55EE"/>
    <w:rsid w:val="00725764"/>
    <w:rsid w:val="00735C0E"/>
    <w:rsid w:val="0074199C"/>
    <w:rsid w:val="007450CE"/>
    <w:rsid w:val="007452BF"/>
    <w:rsid w:val="00764FEC"/>
    <w:rsid w:val="0076703A"/>
    <w:rsid w:val="00775022"/>
    <w:rsid w:val="007A6EB4"/>
    <w:rsid w:val="007B0290"/>
    <w:rsid w:val="00824B71"/>
    <w:rsid w:val="00825934"/>
    <w:rsid w:val="00827AC4"/>
    <w:rsid w:val="00831439"/>
    <w:rsid w:val="00833521"/>
    <w:rsid w:val="00836577"/>
    <w:rsid w:val="00853A68"/>
    <w:rsid w:val="008822B7"/>
    <w:rsid w:val="00882788"/>
    <w:rsid w:val="008A4D42"/>
    <w:rsid w:val="008A733B"/>
    <w:rsid w:val="008B0861"/>
    <w:rsid w:val="008B366D"/>
    <w:rsid w:val="008C48EB"/>
    <w:rsid w:val="008C4C77"/>
    <w:rsid w:val="008D19CA"/>
    <w:rsid w:val="008F6230"/>
    <w:rsid w:val="00900F70"/>
    <w:rsid w:val="00906C36"/>
    <w:rsid w:val="009101A9"/>
    <w:rsid w:val="009152F3"/>
    <w:rsid w:val="00923D24"/>
    <w:rsid w:val="00924546"/>
    <w:rsid w:val="009275DF"/>
    <w:rsid w:val="00936C11"/>
    <w:rsid w:val="00936D89"/>
    <w:rsid w:val="0094466C"/>
    <w:rsid w:val="009466B5"/>
    <w:rsid w:val="00962CB6"/>
    <w:rsid w:val="00965E52"/>
    <w:rsid w:val="009845B4"/>
    <w:rsid w:val="00995573"/>
    <w:rsid w:val="009A44CF"/>
    <w:rsid w:val="009B27F9"/>
    <w:rsid w:val="009B3C97"/>
    <w:rsid w:val="009B547C"/>
    <w:rsid w:val="009B79B2"/>
    <w:rsid w:val="009C2205"/>
    <w:rsid w:val="009C5D57"/>
    <w:rsid w:val="009F2C71"/>
    <w:rsid w:val="00A00EAB"/>
    <w:rsid w:val="00A07931"/>
    <w:rsid w:val="00A12559"/>
    <w:rsid w:val="00A12981"/>
    <w:rsid w:val="00A2293B"/>
    <w:rsid w:val="00A314A9"/>
    <w:rsid w:val="00A35EA1"/>
    <w:rsid w:val="00A521DA"/>
    <w:rsid w:val="00A6016E"/>
    <w:rsid w:val="00A62DC7"/>
    <w:rsid w:val="00A73560"/>
    <w:rsid w:val="00A73BE9"/>
    <w:rsid w:val="00A82398"/>
    <w:rsid w:val="00A83D85"/>
    <w:rsid w:val="00AB4FF8"/>
    <w:rsid w:val="00AC2F40"/>
    <w:rsid w:val="00AC4898"/>
    <w:rsid w:val="00AC6F55"/>
    <w:rsid w:val="00AC72C2"/>
    <w:rsid w:val="00AC7A03"/>
    <w:rsid w:val="00AD50F4"/>
    <w:rsid w:val="00AF1B6C"/>
    <w:rsid w:val="00B036D9"/>
    <w:rsid w:val="00B15402"/>
    <w:rsid w:val="00B16D90"/>
    <w:rsid w:val="00B17CC7"/>
    <w:rsid w:val="00B26C7B"/>
    <w:rsid w:val="00B27882"/>
    <w:rsid w:val="00B32D7E"/>
    <w:rsid w:val="00B42464"/>
    <w:rsid w:val="00B4279B"/>
    <w:rsid w:val="00B45DDE"/>
    <w:rsid w:val="00B47224"/>
    <w:rsid w:val="00B57C18"/>
    <w:rsid w:val="00B62735"/>
    <w:rsid w:val="00B7703F"/>
    <w:rsid w:val="00B8445D"/>
    <w:rsid w:val="00B848C7"/>
    <w:rsid w:val="00B870C3"/>
    <w:rsid w:val="00B94CB6"/>
    <w:rsid w:val="00B97699"/>
    <w:rsid w:val="00BA5981"/>
    <w:rsid w:val="00BA6B09"/>
    <w:rsid w:val="00BD2EFB"/>
    <w:rsid w:val="00BD49DC"/>
    <w:rsid w:val="00BD6949"/>
    <w:rsid w:val="00BE1812"/>
    <w:rsid w:val="00BE2227"/>
    <w:rsid w:val="00C11D1A"/>
    <w:rsid w:val="00C24998"/>
    <w:rsid w:val="00C260B8"/>
    <w:rsid w:val="00C31DEC"/>
    <w:rsid w:val="00C45356"/>
    <w:rsid w:val="00C60C30"/>
    <w:rsid w:val="00C62587"/>
    <w:rsid w:val="00C64A7D"/>
    <w:rsid w:val="00C65D23"/>
    <w:rsid w:val="00C73001"/>
    <w:rsid w:val="00C8740E"/>
    <w:rsid w:val="00C879EA"/>
    <w:rsid w:val="00C94BA1"/>
    <w:rsid w:val="00CA2C5C"/>
    <w:rsid w:val="00CA4E44"/>
    <w:rsid w:val="00CA6921"/>
    <w:rsid w:val="00CB23EF"/>
    <w:rsid w:val="00CC5A33"/>
    <w:rsid w:val="00CD4492"/>
    <w:rsid w:val="00CE4C0B"/>
    <w:rsid w:val="00D013F7"/>
    <w:rsid w:val="00D02BAB"/>
    <w:rsid w:val="00D06018"/>
    <w:rsid w:val="00D2018E"/>
    <w:rsid w:val="00D26D2A"/>
    <w:rsid w:val="00D61486"/>
    <w:rsid w:val="00D70CEB"/>
    <w:rsid w:val="00D77A1C"/>
    <w:rsid w:val="00D77DC0"/>
    <w:rsid w:val="00D827BB"/>
    <w:rsid w:val="00D86C40"/>
    <w:rsid w:val="00DA49D6"/>
    <w:rsid w:val="00DB1246"/>
    <w:rsid w:val="00DB7756"/>
    <w:rsid w:val="00DC20CF"/>
    <w:rsid w:val="00DC6789"/>
    <w:rsid w:val="00DD0702"/>
    <w:rsid w:val="00DD4AC1"/>
    <w:rsid w:val="00DE20AE"/>
    <w:rsid w:val="00DE238D"/>
    <w:rsid w:val="00E021DF"/>
    <w:rsid w:val="00E02B1A"/>
    <w:rsid w:val="00E10F9B"/>
    <w:rsid w:val="00E119D6"/>
    <w:rsid w:val="00E17ADF"/>
    <w:rsid w:val="00E2154F"/>
    <w:rsid w:val="00E22C5E"/>
    <w:rsid w:val="00E30DEB"/>
    <w:rsid w:val="00E317EA"/>
    <w:rsid w:val="00E40440"/>
    <w:rsid w:val="00E416D8"/>
    <w:rsid w:val="00E44189"/>
    <w:rsid w:val="00E67616"/>
    <w:rsid w:val="00E91A13"/>
    <w:rsid w:val="00E91AF9"/>
    <w:rsid w:val="00EA092F"/>
    <w:rsid w:val="00EB0284"/>
    <w:rsid w:val="00EB0CD6"/>
    <w:rsid w:val="00EB1A09"/>
    <w:rsid w:val="00EB75A5"/>
    <w:rsid w:val="00ED1FB2"/>
    <w:rsid w:val="00F01A43"/>
    <w:rsid w:val="00F07360"/>
    <w:rsid w:val="00F215BA"/>
    <w:rsid w:val="00F42D7F"/>
    <w:rsid w:val="00F45EA2"/>
    <w:rsid w:val="00F562F4"/>
    <w:rsid w:val="00F606AB"/>
    <w:rsid w:val="00F67695"/>
    <w:rsid w:val="00F67817"/>
    <w:rsid w:val="00F700C4"/>
    <w:rsid w:val="00F80C8C"/>
    <w:rsid w:val="00F8461C"/>
    <w:rsid w:val="00F86246"/>
    <w:rsid w:val="00FC5806"/>
    <w:rsid w:val="00FD2862"/>
    <w:rsid w:val="00FD61CC"/>
    <w:rsid w:val="00FE005C"/>
    <w:rsid w:val="00FE10C7"/>
    <w:rsid w:val="00FE1860"/>
    <w:rsid w:val="00FE644B"/>
    <w:rsid w:val="00FF13A8"/>
    <w:rsid w:val="00FF35E1"/>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79D2A469-4FFB-4D18-864B-9750CAFC8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950941948">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jncc.gov.uk/about-jncc/" TargetMode="Externa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9F212-6937-411B-BD4C-A25DC83BE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3274</Words>
  <Characters>18664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Dora Iantosca</dc:creator>
  <cp:keywords/>
  <dc:description/>
  <cp:lastModifiedBy>Dora Iantosca</cp:lastModifiedBy>
  <cp:revision>3</cp:revision>
  <cp:lastPrinted>2014-03-19T14:41:00Z</cp:lastPrinted>
  <dcterms:created xsi:type="dcterms:W3CDTF">2021-01-07T14:30:00Z</dcterms:created>
  <dcterms:modified xsi:type="dcterms:W3CDTF">2021-01-07T14:36:00Z</dcterms:modified>
</cp:coreProperties>
</file>